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5BC4" w14:textId="17E33ED4" w:rsidR="00735A76" w:rsidRDefault="00735A76" w:rsidP="001A40F2">
      <w:r>
        <w:rPr>
          <w:noProof/>
        </w:rPr>
        <w:drawing>
          <wp:inline distT="0" distB="0" distL="0" distR="0" wp14:anchorId="03EE0F94" wp14:editId="26FD36E8">
            <wp:extent cx="1539538" cy="612000"/>
            <wp:effectExtent l="0" t="0" r="3810" b="0"/>
            <wp:docPr id="2" name="Picture 2" descr="Law Commission Logo. The logo is made up of the letters L and C stylised to look like a vine. It is inspired by the Commission’s Māori name, Te Aka Matua o te Ture. In Māori Te Aka Matua refers to the parent vine that Tāwhaki used to climb up to the heavens to seek knowled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:w16sdtdh="http://schemas.microsoft.com/office/word/2020/wordml/sdtdatahash"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3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65337" w14:textId="3A79E3CB" w:rsidR="00C56757" w:rsidRPr="00F76643" w:rsidRDefault="00F76643" w:rsidP="001A40F2">
      <w:pPr>
        <w:pStyle w:val="Heading1"/>
      </w:pPr>
      <w:r>
        <w:t xml:space="preserve">He </w:t>
      </w:r>
      <w:r w:rsidR="0023513F">
        <w:t>A</w:t>
      </w:r>
      <w:r w:rsidRPr="00371D35">
        <w:t>rotake</w:t>
      </w:r>
      <w:r>
        <w:t xml:space="preserve"> i te </w:t>
      </w:r>
      <w:r w:rsidR="0023513F">
        <w:t>T</w:t>
      </w:r>
      <w:r>
        <w:t xml:space="preserve">ure mō ngā </w:t>
      </w:r>
      <w:r w:rsidR="0023513F">
        <w:t>H</w:t>
      </w:r>
      <w:r>
        <w:t xml:space="preserve">uarahi </w:t>
      </w:r>
      <w:r w:rsidR="0023513F">
        <w:t>W</w:t>
      </w:r>
      <w:r>
        <w:t xml:space="preserve">hakatau a ngā </w:t>
      </w:r>
      <w:r w:rsidR="0023513F">
        <w:t>P</w:t>
      </w:r>
      <w:r>
        <w:t xml:space="preserve">akeke | Review of </w:t>
      </w:r>
      <w:r w:rsidR="0023513F">
        <w:t>A</w:t>
      </w:r>
      <w:r>
        <w:t xml:space="preserve">dult </w:t>
      </w:r>
      <w:r w:rsidR="0023513F">
        <w:t>D</w:t>
      </w:r>
      <w:r>
        <w:t xml:space="preserve">ecision-making </w:t>
      </w:r>
      <w:r w:rsidR="0023513F">
        <w:t>C</w:t>
      </w:r>
      <w:r>
        <w:t xml:space="preserve">apacity </w:t>
      </w:r>
      <w:r w:rsidR="0023513F">
        <w:t>L</w:t>
      </w:r>
      <w:r>
        <w:t>aw</w:t>
      </w:r>
    </w:p>
    <w:p w14:paraId="30ACF8B5" w14:textId="2364CA01" w:rsidR="00950A32" w:rsidRPr="00730EAE" w:rsidRDefault="00950A32" w:rsidP="001A40F2">
      <w:pPr>
        <w:pStyle w:val="Heading1"/>
      </w:pPr>
      <w:r w:rsidRPr="00730EAE">
        <w:t>Terms of Reference</w:t>
      </w:r>
    </w:p>
    <w:p w14:paraId="0458F086" w14:textId="17FE7937" w:rsidR="00C030BF" w:rsidRDefault="009A4E41" w:rsidP="001A40F2">
      <w:pPr>
        <w:pStyle w:val="Heading2"/>
      </w:pPr>
      <w:r>
        <w:t xml:space="preserve">Project </w:t>
      </w:r>
      <w:r w:rsidRPr="00FF617B">
        <w:t>Overview</w:t>
      </w:r>
      <w:r>
        <w:t xml:space="preserve"> </w:t>
      </w:r>
    </w:p>
    <w:p w14:paraId="6974CEB8" w14:textId="2968C08A" w:rsidR="00517FFE" w:rsidRPr="001A40F2" w:rsidRDefault="00572C66" w:rsidP="001A40F2">
      <w:r w:rsidRPr="001A40F2">
        <w:t xml:space="preserve">Te Aka Matua o te Ture </w:t>
      </w:r>
      <w:r w:rsidR="00120A83" w:rsidRPr="001A40F2">
        <w:t>|</w:t>
      </w:r>
      <w:r w:rsidR="0093141E" w:rsidRPr="001A40F2">
        <w:t xml:space="preserve"> Law Commission</w:t>
      </w:r>
      <w:r w:rsidR="004725D9" w:rsidRPr="001A40F2">
        <w:t xml:space="preserve"> </w:t>
      </w:r>
      <w:r w:rsidR="00E845FF" w:rsidRPr="001A40F2">
        <w:t xml:space="preserve">(the Commission) </w:t>
      </w:r>
      <w:r w:rsidR="0093141E" w:rsidRPr="001A40F2">
        <w:t xml:space="preserve">will </w:t>
      </w:r>
      <w:r w:rsidR="00AC4582" w:rsidRPr="001A40F2">
        <w:t xml:space="preserve">undertake a review of </w:t>
      </w:r>
      <w:r w:rsidR="00446199" w:rsidRPr="001A40F2">
        <w:t xml:space="preserve">the law relating to adult decision-making capacity. </w:t>
      </w:r>
    </w:p>
    <w:p w14:paraId="0B5351EB" w14:textId="67D87EDE" w:rsidR="004F0DBE" w:rsidRPr="001A40F2" w:rsidRDefault="004F0DBE" w:rsidP="001A40F2">
      <w:pPr>
        <w:pStyle w:val="Heading3"/>
      </w:pPr>
      <w:r>
        <w:t>The current law</w:t>
      </w:r>
    </w:p>
    <w:p w14:paraId="2F458CA5" w14:textId="77777777" w:rsidR="001A40F2" w:rsidRDefault="00DE098F" w:rsidP="001A40F2">
      <w:r>
        <w:t xml:space="preserve">Under the current law, </w:t>
      </w:r>
      <w:r w:rsidR="00DD1B5D">
        <w:t xml:space="preserve">if a person </w:t>
      </w:r>
      <w:r w:rsidR="00D73687">
        <w:t>is</w:t>
      </w:r>
      <w:r w:rsidR="00510EA2">
        <w:t xml:space="preserve"> assessed </w:t>
      </w:r>
      <w:r w:rsidR="005A2188">
        <w:t xml:space="preserve">as wholly or partly lacking </w:t>
      </w:r>
      <w:r w:rsidR="00DD1B5D">
        <w:t>decision-making capacity</w:t>
      </w:r>
      <w:r w:rsidR="00B84BD9">
        <w:t>,</w:t>
      </w:r>
      <w:r w:rsidR="00DD1B5D">
        <w:t xml:space="preserve"> their exercise of legal capacity may be limited. </w:t>
      </w:r>
      <w:r w:rsidR="004A2DB8">
        <w:t>So</w:t>
      </w:r>
      <w:r w:rsidR="00DD1B5D">
        <w:t xml:space="preserve">, </w:t>
      </w:r>
      <w:r>
        <w:t xml:space="preserve">if a person is assessed </w:t>
      </w:r>
      <w:r w:rsidR="00085F09">
        <w:t xml:space="preserve">as lacking </w:t>
      </w:r>
      <w:r>
        <w:t xml:space="preserve">the </w:t>
      </w:r>
      <w:r w:rsidR="00466508">
        <w:t>ability</w:t>
      </w:r>
      <w:r>
        <w:t xml:space="preserve"> considered necessary to exercise legal rights and duties</w:t>
      </w:r>
      <w:r w:rsidR="001F593F">
        <w:t>,</w:t>
      </w:r>
      <w:r>
        <w:t xml:space="preserve"> their decisions may not be recognised as having legal effect. </w:t>
      </w:r>
    </w:p>
    <w:p w14:paraId="7C454181" w14:textId="6AF760B2" w:rsidR="00DE098F" w:rsidRDefault="00DE098F" w:rsidP="001A40F2">
      <w:r>
        <w:t>In these circumstances, another person can be given authority to make decisions on their behalf</w:t>
      </w:r>
      <w:r w:rsidR="00187B2F">
        <w:t>. This is commonly referred to</w:t>
      </w:r>
      <w:r w:rsidR="00EC1F31">
        <w:t xml:space="preserve"> </w:t>
      </w:r>
      <w:r w:rsidR="00187B2F">
        <w:t xml:space="preserve">as </w:t>
      </w:r>
      <w:r w:rsidR="00EC1F31">
        <w:t>substituted decision-making</w:t>
      </w:r>
      <w:r>
        <w:t>.</w:t>
      </w:r>
      <w:r w:rsidR="003049D4">
        <w:t xml:space="preserve"> </w:t>
      </w:r>
    </w:p>
    <w:p w14:paraId="58755B0F" w14:textId="2E777A3D" w:rsidR="005C664A" w:rsidRDefault="00517FFE" w:rsidP="001A40F2">
      <w:r>
        <w:lastRenderedPageBreak/>
        <w:t xml:space="preserve">The central </w:t>
      </w:r>
      <w:r w:rsidR="004A2DB8">
        <w:t>statute</w:t>
      </w:r>
      <w:r>
        <w:t xml:space="preserve"> that addresses </w:t>
      </w:r>
      <w:r w:rsidR="00590C6D">
        <w:t>adult decision-making</w:t>
      </w:r>
      <w:r>
        <w:t xml:space="preserve"> capacity is the Protection of Personal and Property Rights Act</w:t>
      </w:r>
      <w:r w:rsidR="00482984">
        <w:t xml:space="preserve"> 1989 (PPPR Act)</w:t>
      </w:r>
      <w:r>
        <w:t xml:space="preserve">. </w:t>
      </w:r>
      <w:r w:rsidR="00B84BD9">
        <w:t>O</w:t>
      </w:r>
      <w:r w:rsidR="00CC06FE">
        <w:t>ther law also address</w:t>
      </w:r>
      <w:r w:rsidR="00DA1A14">
        <w:t>es</w:t>
      </w:r>
      <w:r w:rsidR="00CC06FE">
        <w:t xml:space="preserve"> </w:t>
      </w:r>
      <w:r>
        <w:t xml:space="preserve">issues to do with </w:t>
      </w:r>
      <w:r w:rsidR="00770C54">
        <w:t xml:space="preserve">decision-making </w:t>
      </w:r>
      <w:r>
        <w:t>capacity</w:t>
      </w:r>
      <w:r w:rsidR="00CC06FE">
        <w:t>.</w:t>
      </w:r>
      <w:r>
        <w:t xml:space="preserve"> </w:t>
      </w:r>
      <w:r w:rsidR="0048177D">
        <w:t>T</w:t>
      </w:r>
      <w:r w:rsidR="009103B0">
        <w:t>ogether t</w:t>
      </w:r>
      <w:r w:rsidR="0048177D">
        <w:t xml:space="preserve">hese </w:t>
      </w:r>
      <w:r w:rsidR="00483CA9">
        <w:t>cover a wide variety of decisions</w:t>
      </w:r>
      <w:r w:rsidR="005612A9">
        <w:t xml:space="preserve"> we </w:t>
      </w:r>
      <w:r w:rsidR="00EC4C16">
        <w:t xml:space="preserve">may </w:t>
      </w:r>
      <w:r w:rsidR="005612A9">
        <w:t xml:space="preserve">all </w:t>
      </w:r>
      <w:r w:rsidR="00892122">
        <w:t xml:space="preserve">face </w:t>
      </w:r>
      <w:r w:rsidR="005612A9">
        <w:t>over the course of our lives</w:t>
      </w:r>
      <w:r w:rsidR="00C07361">
        <w:t xml:space="preserve">. </w:t>
      </w:r>
      <w:r>
        <w:t xml:space="preserve">  </w:t>
      </w:r>
    </w:p>
    <w:p w14:paraId="487CA3CB" w14:textId="26ADC231" w:rsidR="005C664A" w:rsidRDefault="00C670F5" w:rsidP="001A40F2">
      <w:r>
        <w:t>Th</w:t>
      </w:r>
      <w:r w:rsidR="002041C1">
        <w:t xml:space="preserve">e </w:t>
      </w:r>
      <w:r w:rsidR="00AF328D">
        <w:t xml:space="preserve">current </w:t>
      </w:r>
      <w:r w:rsidR="002B1D7F">
        <w:t>law</w:t>
      </w:r>
      <w:r w:rsidR="00AF328D">
        <w:t xml:space="preserve"> regulating</w:t>
      </w:r>
      <w:r w:rsidR="002041C1">
        <w:t xml:space="preserve"> decision-making capacity </w:t>
      </w:r>
      <w:r w:rsidR="005C664A">
        <w:t>affect</w:t>
      </w:r>
      <w:r w:rsidR="006B4A71">
        <w:t>s</w:t>
      </w:r>
      <w:r w:rsidR="005C664A">
        <w:t xml:space="preserve"> a wide range of adults</w:t>
      </w:r>
      <w:r w:rsidR="003B6714">
        <w:t xml:space="preserve">. </w:t>
      </w:r>
      <w:r w:rsidR="00002472">
        <w:t>Those particularly affected include</w:t>
      </w:r>
      <w:r w:rsidR="005C664A">
        <w:t xml:space="preserve"> people with dementia</w:t>
      </w:r>
      <w:r w:rsidR="001815B6">
        <w:t>,</w:t>
      </w:r>
      <w:r w:rsidR="005C664A">
        <w:t xml:space="preserve"> people with acquired brain injuries</w:t>
      </w:r>
      <w:r w:rsidR="001815B6">
        <w:t>,</w:t>
      </w:r>
      <w:r w:rsidR="005C664A">
        <w:t xml:space="preserve"> people with neurodisabilities (including learning/intellectual disabilities)</w:t>
      </w:r>
      <w:r w:rsidR="001815B6">
        <w:t>,</w:t>
      </w:r>
      <w:r w:rsidR="005C664A">
        <w:t xml:space="preserve"> people with mental </w:t>
      </w:r>
      <w:r w:rsidR="00C71C42">
        <w:t>health needs</w:t>
      </w:r>
      <w:r w:rsidR="005C664A">
        <w:t xml:space="preserve"> and people </w:t>
      </w:r>
      <w:r w:rsidR="00F2032E">
        <w:t>with other neurological</w:t>
      </w:r>
      <w:r w:rsidR="005C664A">
        <w:t xml:space="preserve"> or physical </w:t>
      </w:r>
      <w:r w:rsidR="00C71C42">
        <w:t>disability</w:t>
      </w:r>
      <w:r w:rsidR="005C664A">
        <w:t xml:space="preserve"> or health </w:t>
      </w:r>
      <w:r w:rsidR="00EB1935">
        <w:t xml:space="preserve">needs </w:t>
      </w:r>
      <w:r w:rsidR="005C664A">
        <w:t xml:space="preserve">that affect their decision-making abilities. </w:t>
      </w:r>
      <w:r w:rsidR="002B1D7F">
        <w:t xml:space="preserve">People </w:t>
      </w:r>
      <w:r w:rsidR="00466508">
        <w:t xml:space="preserve">sometimes </w:t>
      </w:r>
      <w:r w:rsidR="002B1D7F">
        <w:t>fall into more than one of these groups</w:t>
      </w:r>
      <w:r w:rsidR="003B6714">
        <w:t xml:space="preserve">. </w:t>
      </w:r>
      <w:r w:rsidR="008F6BBA">
        <w:t>A person’s d</w:t>
      </w:r>
      <w:r w:rsidR="00433A36">
        <w:t>ecision-making abilities may be affected</w:t>
      </w:r>
      <w:r w:rsidR="00927F4E">
        <w:t xml:space="preserve"> only some of the time</w:t>
      </w:r>
      <w:r w:rsidR="00461901">
        <w:t>,</w:t>
      </w:r>
      <w:r w:rsidR="00927F4E">
        <w:t xml:space="preserve"> to </w:t>
      </w:r>
      <w:r w:rsidR="002141FF">
        <w:t xml:space="preserve">differing </w:t>
      </w:r>
      <w:r w:rsidR="00927F4E">
        <w:t>degrees at</w:t>
      </w:r>
      <w:r w:rsidR="002141FF">
        <w:t xml:space="preserve"> different points in time</w:t>
      </w:r>
      <w:r w:rsidR="008C367C">
        <w:t xml:space="preserve"> or in relation to different</w:t>
      </w:r>
      <w:r w:rsidR="003B6714">
        <w:t xml:space="preserve"> types of decisions</w:t>
      </w:r>
      <w:r w:rsidR="002141FF">
        <w:t>.</w:t>
      </w:r>
      <w:r w:rsidR="006A5100">
        <w:t xml:space="preserve"> Further, </w:t>
      </w:r>
      <w:r w:rsidR="000E4174">
        <w:t>experiences of</w:t>
      </w:r>
      <w:r w:rsidR="00692656">
        <w:t xml:space="preserve"> </w:t>
      </w:r>
      <w:r w:rsidR="00E13110">
        <w:t>i</w:t>
      </w:r>
      <w:r w:rsidR="00692656">
        <w:t>mpairment</w:t>
      </w:r>
      <w:r w:rsidR="00BB0134">
        <w:t xml:space="preserve"> </w:t>
      </w:r>
      <w:r w:rsidR="00CA4853">
        <w:t>are</w:t>
      </w:r>
      <w:r w:rsidR="00096CC3">
        <w:t xml:space="preserve"> influenced by societal barriers </w:t>
      </w:r>
      <w:r w:rsidR="00CA4853">
        <w:t>an</w:t>
      </w:r>
      <w:r w:rsidR="00297B2E">
        <w:t>d, frequently,</w:t>
      </w:r>
      <w:r w:rsidR="00D12393">
        <w:t xml:space="preserve"> by</w:t>
      </w:r>
      <w:r w:rsidR="00E03AB5">
        <w:t xml:space="preserve"> multiple forms of discrimination</w:t>
      </w:r>
      <w:r w:rsidR="0068324F">
        <w:t xml:space="preserve"> (such as race, gender</w:t>
      </w:r>
      <w:r w:rsidR="007411D8">
        <w:t xml:space="preserve"> </w:t>
      </w:r>
      <w:r w:rsidR="00F47C6F">
        <w:t>and sexual orientation).</w:t>
      </w:r>
    </w:p>
    <w:p w14:paraId="6239CCCB" w14:textId="77777777" w:rsidR="00FD6B33" w:rsidRPr="004F0DBE" w:rsidRDefault="00FD6B33" w:rsidP="001A40F2">
      <w:pPr>
        <w:pStyle w:val="Heading3"/>
      </w:pPr>
      <w:r w:rsidRPr="004F0DBE">
        <w:t>Societal changes and the need for reform</w:t>
      </w:r>
    </w:p>
    <w:p w14:paraId="14E7122F" w14:textId="38D3129C" w:rsidR="00B4248F" w:rsidRDefault="007219F6" w:rsidP="001A40F2">
      <w:r>
        <w:t>There have been significant developments s</w:t>
      </w:r>
      <w:r w:rsidR="0060022B">
        <w:t xml:space="preserve">ince the </w:t>
      </w:r>
      <w:r w:rsidR="0090018B">
        <w:t xml:space="preserve">PPPR Act was passed </w:t>
      </w:r>
      <w:r w:rsidR="00482984">
        <w:t xml:space="preserve">over </w:t>
      </w:r>
      <w:r w:rsidR="0090018B">
        <w:t>30 years ago</w:t>
      </w:r>
      <w:r>
        <w:t>.</w:t>
      </w:r>
      <w:r w:rsidR="002041C1">
        <w:t xml:space="preserve"> </w:t>
      </w:r>
    </w:p>
    <w:p w14:paraId="21F2C0E5" w14:textId="77777777" w:rsidR="001A40F2" w:rsidRDefault="006C29FE" w:rsidP="001A40F2">
      <w:r>
        <w:t>I</w:t>
      </w:r>
      <w:r w:rsidR="00C05C3D">
        <w:t xml:space="preserve">ssues </w:t>
      </w:r>
      <w:r w:rsidR="00CC38B9">
        <w:t xml:space="preserve">have arisen </w:t>
      </w:r>
      <w:r w:rsidR="00C05C3D">
        <w:t>with the</w:t>
      </w:r>
      <w:r w:rsidR="0033582E">
        <w:t xml:space="preserve"> </w:t>
      </w:r>
      <w:r w:rsidR="00CC38B9">
        <w:t>operation</w:t>
      </w:r>
      <w:r w:rsidR="00D2709A">
        <w:t xml:space="preserve"> of</w:t>
      </w:r>
      <w:r w:rsidR="0033582E">
        <w:t xml:space="preserve"> the PPPR Act</w:t>
      </w:r>
      <w:r w:rsidR="00D60261">
        <w:t xml:space="preserve"> </w:t>
      </w:r>
      <w:r w:rsidR="006C0C25">
        <w:t xml:space="preserve">and other relevant </w:t>
      </w:r>
      <w:r w:rsidR="00096BFA">
        <w:t>law</w:t>
      </w:r>
      <w:r>
        <w:t xml:space="preserve">. </w:t>
      </w:r>
    </w:p>
    <w:p w14:paraId="40D42163" w14:textId="533B387C" w:rsidR="00C670F5" w:rsidRDefault="006C29FE" w:rsidP="001A40F2">
      <w:r>
        <w:lastRenderedPageBreak/>
        <w:t>S</w:t>
      </w:r>
      <w:r w:rsidR="00C05C3D">
        <w:t xml:space="preserve">ocietal </w:t>
      </w:r>
      <w:r w:rsidR="009D5EFA">
        <w:t xml:space="preserve">attitudes </w:t>
      </w:r>
      <w:r w:rsidR="006C0C25">
        <w:t>about</w:t>
      </w:r>
      <w:r w:rsidR="00153128">
        <w:t xml:space="preserve"> disability </w:t>
      </w:r>
      <w:r w:rsidR="00B62965">
        <w:t xml:space="preserve">have </w:t>
      </w:r>
      <w:r>
        <w:t xml:space="preserve">also </w:t>
      </w:r>
      <w:r w:rsidR="00B62965">
        <w:t>shifted</w:t>
      </w:r>
      <w:r w:rsidR="00C21E2B">
        <w:t>,</w:t>
      </w:r>
      <w:r w:rsidR="00B62965">
        <w:t xml:space="preserve"> </w:t>
      </w:r>
      <w:r w:rsidR="009D5EFA">
        <w:t>and</w:t>
      </w:r>
      <w:r w:rsidR="00C65FE3">
        <w:t xml:space="preserve"> </w:t>
      </w:r>
      <w:r w:rsidR="00557A96">
        <w:t xml:space="preserve">in 2008 </w:t>
      </w:r>
      <w:r w:rsidR="000237AB">
        <w:t xml:space="preserve">Aotearoa </w:t>
      </w:r>
      <w:r w:rsidR="001A456F">
        <w:t>New Zealand</w:t>
      </w:r>
      <w:r w:rsidR="009B6B68">
        <w:t xml:space="preserve"> </w:t>
      </w:r>
      <w:r w:rsidR="00B4621A">
        <w:t>ratified (</w:t>
      </w:r>
      <w:r w:rsidR="00557A96">
        <w:t>committed to impl</w:t>
      </w:r>
      <w:r w:rsidR="00C60E5D">
        <w:t>ementing</w:t>
      </w:r>
      <w:r w:rsidR="00B4621A">
        <w:t>)</w:t>
      </w:r>
      <w:r w:rsidR="009B6B68">
        <w:t xml:space="preserve"> the </w:t>
      </w:r>
      <w:r w:rsidR="005377BD">
        <w:t>United Nations Convention on the Rights of Pe</w:t>
      </w:r>
      <w:r w:rsidR="00CA2FE3">
        <w:t>rsons</w:t>
      </w:r>
      <w:r w:rsidR="005377BD">
        <w:t xml:space="preserve"> with Disabilities </w:t>
      </w:r>
      <w:r w:rsidR="001A456F">
        <w:t>(Disability Convention)</w:t>
      </w:r>
      <w:r w:rsidR="00B62965">
        <w:t>.</w:t>
      </w:r>
      <w:r w:rsidR="00C3373B">
        <w:t xml:space="preserve"> </w:t>
      </w:r>
      <w:r w:rsidR="00F1300F">
        <w:t xml:space="preserve">This has </w:t>
      </w:r>
      <w:r w:rsidR="00451B06">
        <w:t>led</w:t>
      </w:r>
      <w:r w:rsidR="00F1300F">
        <w:t xml:space="preserve"> to recognition that </w:t>
      </w:r>
      <w:r w:rsidR="008032F1">
        <w:t xml:space="preserve">there </w:t>
      </w:r>
      <w:r w:rsidR="00033B1B">
        <w:t xml:space="preserve">are </w:t>
      </w:r>
      <w:r w:rsidR="008032F1">
        <w:t>barriers in our society</w:t>
      </w:r>
      <w:r w:rsidR="0037536B">
        <w:t xml:space="preserve"> </w:t>
      </w:r>
      <w:r w:rsidR="00EC34A4">
        <w:t xml:space="preserve">that disable people, </w:t>
      </w:r>
      <w:r w:rsidR="00B1668D">
        <w:t>which</w:t>
      </w:r>
      <w:r w:rsidR="0037536B">
        <w:t xml:space="preserve"> need to be removed to enable disabled people</w:t>
      </w:r>
      <w:r w:rsidR="00F34D7A">
        <w:t xml:space="preserve"> to participate </w:t>
      </w:r>
      <w:r w:rsidR="007F5EB9">
        <w:t>equally in society.</w:t>
      </w:r>
      <w:r w:rsidR="00B62965">
        <w:t xml:space="preserve"> </w:t>
      </w:r>
      <w:r w:rsidR="002636A3">
        <w:t xml:space="preserve">In addition, </w:t>
      </w:r>
      <w:r w:rsidR="002636A3" w:rsidRPr="00214485">
        <w:t xml:space="preserve">as our population ages an increasing proportion of </w:t>
      </w:r>
      <w:r w:rsidR="002636A3">
        <w:t>New Zealanders</w:t>
      </w:r>
      <w:r w:rsidR="002636A3" w:rsidRPr="00214485">
        <w:t xml:space="preserve"> </w:t>
      </w:r>
      <w:r w:rsidR="00D03F73">
        <w:t xml:space="preserve">will </w:t>
      </w:r>
      <w:r w:rsidR="002636A3" w:rsidRPr="00214485">
        <w:t>require support to make decisions about their lives</w:t>
      </w:r>
      <w:r w:rsidR="00E650EA">
        <w:t xml:space="preserve">. </w:t>
      </w:r>
      <w:r w:rsidR="008D3488">
        <w:t>These developments</w:t>
      </w:r>
      <w:r w:rsidR="0090677A">
        <w:t xml:space="preserve"> have all contributed to widespread calls for reform of th</w:t>
      </w:r>
      <w:r w:rsidR="00D60261">
        <w:t>e law in this area</w:t>
      </w:r>
      <w:r w:rsidR="00315359">
        <w:t xml:space="preserve">. </w:t>
      </w:r>
    </w:p>
    <w:p w14:paraId="004393C0" w14:textId="302C45F1" w:rsidR="00730CA9" w:rsidRDefault="00CF680D" w:rsidP="001A40F2">
      <w:pPr>
        <w:rPr>
          <w:b/>
          <w:bCs/>
          <w:i/>
          <w:iCs/>
          <w:color w:val="808080" w:themeColor="background1" w:themeShade="80"/>
        </w:rPr>
      </w:pPr>
      <w:r>
        <w:t xml:space="preserve">Further, </w:t>
      </w:r>
      <w:r w:rsidR="00BD3D49">
        <w:t>t</w:t>
      </w:r>
      <w:r w:rsidR="00454F30">
        <w:t xml:space="preserve">he </w:t>
      </w:r>
      <w:r w:rsidR="00084AF9">
        <w:t xml:space="preserve">PPPR </w:t>
      </w:r>
      <w:r w:rsidR="00781299" w:rsidRPr="00B6121C">
        <w:t xml:space="preserve">Act </w:t>
      </w:r>
      <w:r w:rsidR="00BD3D49" w:rsidRPr="00B6121C">
        <w:t>may not be compatible with ao Māori perspectives,</w:t>
      </w:r>
      <w:r w:rsidR="003060F1" w:rsidRPr="00B6121C">
        <w:t xml:space="preserve"> </w:t>
      </w:r>
      <w:r w:rsidR="00781299" w:rsidRPr="00B6121C">
        <w:t>t</w:t>
      </w:r>
      <w:r w:rsidR="003060F1" w:rsidRPr="00B6121C">
        <w:t>e Tiriti o Waitangi</w:t>
      </w:r>
      <w:r w:rsidR="00D37641" w:rsidRPr="00B6121C">
        <w:t xml:space="preserve"> |</w:t>
      </w:r>
      <w:r w:rsidR="00B6121C" w:rsidRPr="00B6121C">
        <w:t xml:space="preserve"> the</w:t>
      </w:r>
      <w:r w:rsidR="00D37641" w:rsidRPr="00B6121C">
        <w:t xml:space="preserve"> </w:t>
      </w:r>
      <w:r w:rsidR="00FD6C93" w:rsidRPr="00B6121C">
        <w:t>Treaty of Waitangi</w:t>
      </w:r>
      <w:r w:rsidR="003060F1" w:rsidRPr="00B6121C">
        <w:t xml:space="preserve"> and the rights</w:t>
      </w:r>
      <w:r w:rsidR="003060F1">
        <w:t xml:space="preserve"> of tāngata whaikaha</w:t>
      </w:r>
      <w:r w:rsidR="008512DC">
        <w:t xml:space="preserve"> </w:t>
      </w:r>
      <w:r w:rsidR="00435E61">
        <w:t xml:space="preserve">Māori </w:t>
      </w:r>
      <w:r w:rsidR="008512DC">
        <w:t xml:space="preserve">(Māori </w:t>
      </w:r>
      <w:r w:rsidR="00052FC4">
        <w:t>disabled people</w:t>
      </w:r>
      <w:r w:rsidR="008512DC">
        <w:t>)</w:t>
      </w:r>
      <w:r w:rsidR="001A664E">
        <w:t>,</w:t>
      </w:r>
      <w:r w:rsidR="003060F1">
        <w:t xml:space="preserve"> their whānau, hapū,</w:t>
      </w:r>
      <w:r w:rsidR="00BD3D49">
        <w:t xml:space="preserve"> and</w:t>
      </w:r>
      <w:r w:rsidR="003060F1">
        <w:t xml:space="preserve"> iwi. </w:t>
      </w:r>
    </w:p>
    <w:p w14:paraId="713ECF81" w14:textId="77777777" w:rsidR="001A40F2" w:rsidRDefault="00FB036C" w:rsidP="001A40F2">
      <w:r>
        <w:t xml:space="preserve">The Disability Convention </w:t>
      </w:r>
      <w:r w:rsidR="00F35E19">
        <w:t>re</w:t>
      </w:r>
      <w:r w:rsidR="00E85614">
        <w:t xml:space="preserve">affirms </w:t>
      </w:r>
      <w:r w:rsidR="00F50475">
        <w:t xml:space="preserve">existing human rights, the </w:t>
      </w:r>
      <w:r w:rsidR="00E85614">
        <w:t xml:space="preserve">general human rights principles of equality and non-discrimination, </w:t>
      </w:r>
      <w:r w:rsidR="00C063FC">
        <w:t xml:space="preserve">and </w:t>
      </w:r>
      <w:r w:rsidR="00182CF9">
        <w:t xml:space="preserve">the specific right of </w:t>
      </w:r>
      <w:r w:rsidR="00017F8F">
        <w:t xml:space="preserve">disabled people </w:t>
      </w:r>
      <w:r w:rsidR="00982644">
        <w:t xml:space="preserve">to </w:t>
      </w:r>
      <w:r w:rsidR="0001373D">
        <w:t xml:space="preserve">enjoy </w:t>
      </w:r>
      <w:r w:rsidR="00982644">
        <w:t>legal capacity on an equal basis</w:t>
      </w:r>
      <w:r w:rsidR="00C063FC">
        <w:t xml:space="preserve">. </w:t>
      </w:r>
    </w:p>
    <w:p w14:paraId="2D7CDE9D" w14:textId="1A3152B6" w:rsidR="00FB036C" w:rsidRDefault="00C063FC" w:rsidP="001A40F2">
      <w:r>
        <w:t xml:space="preserve">This </w:t>
      </w:r>
      <w:r w:rsidR="00C641A1">
        <w:t xml:space="preserve">specific </w:t>
      </w:r>
      <w:r>
        <w:t>right</w:t>
      </w:r>
      <w:r w:rsidR="008C34E9">
        <w:t xml:space="preserve"> </w:t>
      </w:r>
      <w:r w:rsidR="009003D5">
        <w:t>establishes obligations on government t</w:t>
      </w:r>
      <w:r w:rsidR="0001373D">
        <w:t xml:space="preserve">o </w:t>
      </w:r>
      <w:r w:rsidR="009003D5">
        <w:t xml:space="preserve">provide </w:t>
      </w:r>
      <w:r w:rsidR="002B6E71">
        <w:t xml:space="preserve">the </w:t>
      </w:r>
      <w:r w:rsidR="0001373D">
        <w:t xml:space="preserve">support </w:t>
      </w:r>
      <w:r w:rsidR="009003D5">
        <w:t>required</w:t>
      </w:r>
      <w:r w:rsidR="00266E1D">
        <w:t xml:space="preserve"> </w:t>
      </w:r>
      <w:r w:rsidR="00C854C6">
        <w:t xml:space="preserve">for </w:t>
      </w:r>
      <w:r w:rsidR="00C05C17">
        <w:t xml:space="preserve">people </w:t>
      </w:r>
      <w:r w:rsidR="00266E1D">
        <w:t xml:space="preserve">to </w:t>
      </w:r>
      <w:r w:rsidR="0001373D">
        <w:t>exercise this right</w:t>
      </w:r>
      <w:r w:rsidR="009003D5">
        <w:t xml:space="preserve"> </w:t>
      </w:r>
      <w:r w:rsidR="008275B4">
        <w:t>(commonly referred to as supported decision-making)</w:t>
      </w:r>
      <w:r w:rsidR="00D62681">
        <w:t>,</w:t>
      </w:r>
      <w:r w:rsidR="008A4201">
        <w:t xml:space="preserve"> and </w:t>
      </w:r>
      <w:r w:rsidR="00D62681">
        <w:t xml:space="preserve">to provide </w:t>
      </w:r>
      <w:r w:rsidR="008A4201">
        <w:t>associated safeguards</w:t>
      </w:r>
      <w:r w:rsidR="00072B20" w:rsidRPr="00214485">
        <w:t>.</w:t>
      </w:r>
      <w:r w:rsidR="000C3865">
        <w:t xml:space="preserve"> </w:t>
      </w:r>
      <w:r w:rsidR="000A3F60">
        <w:t xml:space="preserve">The </w:t>
      </w:r>
      <w:r w:rsidR="00C641A1">
        <w:t xml:space="preserve">Disability </w:t>
      </w:r>
      <w:r w:rsidR="000A3F60">
        <w:t xml:space="preserve">Convention also </w:t>
      </w:r>
      <w:r w:rsidR="00CC5664">
        <w:t xml:space="preserve">emphasises that disabled people </w:t>
      </w:r>
      <w:r w:rsidR="007C57B9">
        <w:t>must</w:t>
      </w:r>
      <w:r w:rsidR="00CC5664">
        <w:t xml:space="preserve"> be involved in </w:t>
      </w:r>
      <w:r w:rsidR="008C776A">
        <w:t>the development of law and policies</w:t>
      </w:r>
      <w:r w:rsidR="007C57B9">
        <w:t xml:space="preserve"> that affect them.</w:t>
      </w:r>
    </w:p>
    <w:p w14:paraId="2BC0DA5E" w14:textId="6FDEAAB4" w:rsidR="00500D62" w:rsidRDefault="00CF66CF" w:rsidP="001A40F2">
      <w:r>
        <w:lastRenderedPageBreak/>
        <w:t xml:space="preserve">The Disability Convention </w:t>
      </w:r>
      <w:r w:rsidR="001E1FC2">
        <w:t>guides</w:t>
      </w:r>
      <w:r w:rsidR="00B525E3">
        <w:t xml:space="preserve"> t</w:t>
      </w:r>
      <w:r w:rsidR="00B972C2">
        <w:t xml:space="preserve">he New Zealand </w:t>
      </w:r>
      <w:r w:rsidR="009E3192">
        <w:t>Disability Strategy 2016-2026</w:t>
      </w:r>
      <w:r w:rsidR="00B525E3">
        <w:t xml:space="preserve">. The </w:t>
      </w:r>
      <w:r w:rsidR="001E1FC2">
        <w:t>S</w:t>
      </w:r>
      <w:r w:rsidR="00B525E3">
        <w:t xml:space="preserve">trategy </w:t>
      </w:r>
      <w:r w:rsidR="001E1FC2">
        <w:t xml:space="preserve">is </w:t>
      </w:r>
      <w:r w:rsidR="0082466A">
        <w:t xml:space="preserve">guided by the </w:t>
      </w:r>
      <w:r w:rsidR="009E1759">
        <w:t xml:space="preserve">principles of </w:t>
      </w:r>
      <w:r w:rsidR="00BD3D49">
        <w:t>t</w:t>
      </w:r>
      <w:r w:rsidR="009E1759">
        <w:t>e Tiriti o Waitangi</w:t>
      </w:r>
      <w:r w:rsidR="00623308">
        <w:t xml:space="preserve">, </w:t>
      </w:r>
      <w:r w:rsidR="00BD6EFE">
        <w:t>in particular partnership, participation and protection</w:t>
      </w:r>
      <w:r w:rsidR="00CB7B78">
        <w:t>.</w:t>
      </w:r>
      <w:r w:rsidR="009E1759">
        <w:t xml:space="preserve"> </w:t>
      </w:r>
      <w:r w:rsidR="00960B26">
        <w:t>E</w:t>
      </w:r>
      <w:r w:rsidR="00306F05">
        <w:t>nsuring</w:t>
      </w:r>
      <w:r w:rsidR="00B55051">
        <w:t xml:space="preserve"> that disabled people</w:t>
      </w:r>
      <w:r w:rsidR="009D73D0">
        <w:t xml:space="preserve"> a</w:t>
      </w:r>
      <w:r w:rsidR="00B55051">
        <w:t>re involved in decision-making that impacts them</w:t>
      </w:r>
      <w:r w:rsidR="00960B26">
        <w:t xml:space="preserve"> is also a guiding principle of the Strategy</w:t>
      </w:r>
      <w:r w:rsidR="00B55051">
        <w:t xml:space="preserve">. </w:t>
      </w:r>
      <w:r w:rsidR="00840B59">
        <w:t xml:space="preserve">In pursuing its vision of a non-disabling society, the Strategy recognises the </w:t>
      </w:r>
      <w:r w:rsidR="00F77984">
        <w:t xml:space="preserve">need to provide </w:t>
      </w:r>
      <w:r w:rsidR="00EA32A7">
        <w:t xml:space="preserve">appropriate </w:t>
      </w:r>
      <w:r w:rsidR="00F77984">
        <w:t>support</w:t>
      </w:r>
      <w:r w:rsidR="00267EB6">
        <w:t xml:space="preserve"> </w:t>
      </w:r>
      <w:r w:rsidR="00A0276A">
        <w:t xml:space="preserve">to those who require it to </w:t>
      </w:r>
      <w:r w:rsidR="00EA32A7">
        <w:t>communicate or make decisions</w:t>
      </w:r>
      <w:r w:rsidR="00B60843">
        <w:t>. The Strategy also recognises the need</w:t>
      </w:r>
      <w:r w:rsidR="00263FCA">
        <w:t xml:space="preserve"> to </w:t>
      </w:r>
      <w:r w:rsidR="00414647">
        <w:t>put safeguards in place that protect disabled people in the exercise of their rights</w:t>
      </w:r>
      <w:r w:rsidR="00093BA8">
        <w:t>,</w:t>
      </w:r>
      <w:r w:rsidR="00414647">
        <w:t xml:space="preserve"> </w:t>
      </w:r>
      <w:r w:rsidR="00845632">
        <w:t>regardless</w:t>
      </w:r>
      <w:r w:rsidR="007E0072">
        <w:t xml:space="preserve"> of whether they need support to make decisions</w:t>
      </w:r>
      <w:r w:rsidR="00BE2188">
        <w:t>.</w:t>
      </w:r>
    </w:p>
    <w:p w14:paraId="7F32F3FF" w14:textId="77777777" w:rsidR="00150504" w:rsidRPr="00C75944" w:rsidRDefault="00150504" w:rsidP="001A40F2">
      <w:pPr>
        <w:pStyle w:val="Heading3"/>
      </w:pPr>
      <w:r>
        <w:t>The Commission’s review</w:t>
      </w:r>
    </w:p>
    <w:p w14:paraId="7F9EFA4D" w14:textId="613CF43E" w:rsidR="006E0408" w:rsidRPr="00C75944" w:rsidRDefault="005C17BA" w:rsidP="001A40F2">
      <w:r w:rsidRPr="00C75944">
        <w:t xml:space="preserve">It is </w:t>
      </w:r>
      <w:r w:rsidR="00BF7E81" w:rsidRPr="00C75944">
        <w:t>in this context that</w:t>
      </w:r>
      <w:r w:rsidRPr="00C75944">
        <w:t xml:space="preserve"> </w:t>
      </w:r>
      <w:r w:rsidR="00E845FF" w:rsidRPr="00C75944">
        <w:t>the Commission</w:t>
      </w:r>
      <w:r w:rsidR="006E0408" w:rsidRPr="00C75944">
        <w:t xml:space="preserve"> will </w:t>
      </w:r>
      <w:r w:rsidR="00BD3D49" w:rsidRPr="00C75944">
        <w:t>examine</w:t>
      </w:r>
      <w:r w:rsidR="006E0408" w:rsidRPr="00C75944">
        <w:t xml:space="preserve"> the </w:t>
      </w:r>
      <w:r w:rsidR="00BD3D49" w:rsidRPr="00C75944">
        <w:t xml:space="preserve">law </w:t>
      </w:r>
      <w:r w:rsidR="006E0408" w:rsidRPr="00C75944">
        <w:t xml:space="preserve">and </w:t>
      </w:r>
      <w:r w:rsidR="00C932DE" w:rsidRPr="00C75944">
        <w:t xml:space="preserve">associated </w:t>
      </w:r>
      <w:r w:rsidR="006E0408" w:rsidRPr="00C75944">
        <w:t xml:space="preserve">practice </w:t>
      </w:r>
      <w:r w:rsidR="009840CA">
        <w:t>relating to</w:t>
      </w:r>
      <w:r w:rsidR="006E0408" w:rsidRPr="00C75944">
        <w:t xml:space="preserve"> </w:t>
      </w:r>
      <w:r w:rsidR="00F962D2" w:rsidRPr="00C75944">
        <w:t>adult decision-making capacity</w:t>
      </w:r>
      <w:r w:rsidR="00932138" w:rsidRPr="00C75944">
        <w:t xml:space="preserve">. </w:t>
      </w:r>
    </w:p>
    <w:p w14:paraId="6775A874" w14:textId="40A554F0" w:rsidR="00883280" w:rsidRDefault="006E0408" w:rsidP="001A40F2">
      <w:pPr>
        <w:spacing w:after="120"/>
      </w:pPr>
      <w:r>
        <w:t>W</w:t>
      </w:r>
      <w:r w:rsidR="00BD388F">
        <w:t xml:space="preserve">e will consider </w:t>
      </w:r>
      <w:r w:rsidR="006B2C2A">
        <w:t xml:space="preserve">how </w:t>
      </w:r>
      <w:r w:rsidR="00C27C19">
        <w:t xml:space="preserve">issues relating to adult decision-making capacity should be regulated in Aotearoa New Zealand. In particular, we will consider </w:t>
      </w:r>
      <w:r w:rsidR="00BD388F">
        <w:t xml:space="preserve">whether our </w:t>
      </w:r>
      <w:r w:rsidR="00540598">
        <w:t>law</w:t>
      </w:r>
      <w:r w:rsidR="004F5BD5">
        <w:t xml:space="preserve"> and practice</w:t>
      </w:r>
      <w:r w:rsidR="00540598">
        <w:t xml:space="preserve"> </w:t>
      </w:r>
      <w:r w:rsidR="00BD388F">
        <w:t>strike an appropriate balance between</w:t>
      </w:r>
      <w:r w:rsidR="00883280">
        <w:t>:</w:t>
      </w:r>
    </w:p>
    <w:p w14:paraId="65E51CFD" w14:textId="6A794C8E" w:rsidR="00883280" w:rsidRPr="001A40F2" w:rsidRDefault="001A5769" w:rsidP="001A40F2">
      <w:pPr>
        <w:pStyle w:val="ListParagraph"/>
      </w:pPr>
      <w:r w:rsidRPr="001A40F2">
        <w:t xml:space="preserve">enabling people </w:t>
      </w:r>
      <w:r w:rsidR="00BD388F" w:rsidRPr="001A40F2">
        <w:t xml:space="preserve">to make decisions about their own lives </w:t>
      </w:r>
      <w:r w:rsidR="00236333" w:rsidRPr="001A40F2">
        <w:t xml:space="preserve">(including with appropriate support from whānau, family, </w:t>
      </w:r>
      <w:r w:rsidR="00CA4627" w:rsidRPr="001A40F2">
        <w:t xml:space="preserve">carers and </w:t>
      </w:r>
      <w:r w:rsidR="00236333" w:rsidRPr="001A40F2">
        <w:t xml:space="preserve">caregivers, </w:t>
      </w:r>
      <w:r w:rsidR="00CA4627" w:rsidRPr="001A40F2">
        <w:t xml:space="preserve">other </w:t>
      </w:r>
      <w:r w:rsidR="00236333" w:rsidRPr="001A40F2">
        <w:t>professionals or the wider community)</w:t>
      </w:r>
      <w:r w:rsidR="00B150CE" w:rsidRPr="001A40F2">
        <w:t>;</w:t>
      </w:r>
      <w:r w:rsidR="00236333" w:rsidRPr="001A40F2">
        <w:t xml:space="preserve"> </w:t>
      </w:r>
      <w:r w:rsidR="00BD388F" w:rsidRPr="001A40F2">
        <w:t xml:space="preserve">and </w:t>
      </w:r>
    </w:p>
    <w:p w14:paraId="6B58A18F" w14:textId="27CC5BA9" w:rsidR="00BD388F" w:rsidRDefault="00BD388F" w:rsidP="001A40F2">
      <w:pPr>
        <w:pStyle w:val="ListParagraph"/>
      </w:pPr>
      <w:r w:rsidRPr="00214485">
        <w:t>safeguarding people from harm.</w:t>
      </w:r>
    </w:p>
    <w:p w14:paraId="164DA211" w14:textId="36711F1D" w:rsidR="00DF6F01" w:rsidRPr="00EE6A3B" w:rsidRDefault="00DF6F01" w:rsidP="001A40F2">
      <w:pPr>
        <w:pStyle w:val="Heading2"/>
      </w:pPr>
      <w:r w:rsidRPr="00EE6A3B">
        <w:lastRenderedPageBreak/>
        <w:t xml:space="preserve">A note on language </w:t>
      </w:r>
    </w:p>
    <w:p w14:paraId="3B4F330E" w14:textId="4EE31452" w:rsidR="00DF6F01" w:rsidRDefault="00B97B05" w:rsidP="001A40F2">
      <w:r>
        <w:t>T</w:t>
      </w:r>
      <w:r w:rsidR="00DF6F01">
        <w:t>he language we use about disability is important. Some words are understood differently by different people, there are differing views around preferred language, and these views may change over time.</w:t>
      </w:r>
    </w:p>
    <w:p w14:paraId="6866617F" w14:textId="21B864D7" w:rsidR="00DF6F01" w:rsidRDefault="00DF6F01" w:rsidP="001A40F2">
      <w:r>
        <w:t>The language used in our law will be part of our review and we will be seeking disabled people’s views on this matter.</w:t>
      </w:r>
    </w:p>
    <w:p w14:paraId="605775C3" w14:textId="3F428550" w:rsidR="00DF6F01" w:rsidRDefault="006969B1" w:rsidP="001A40F2">
      <w:r>
        <w:t xml:space="preserve">We </w:t>
      </w:r>
      <w:r w:rsidR="00DF6F01">
        <w:t xml:space="preserve">acknowledge the status of </w:t>
      </w:r>
      <w:r w:rsidR="008E2FD9">
        <w:t>t</w:t>
      </w:r>
      <w:r w:rsidR="00DF6F01">
        <w:t xml:space="preserve">e </w:t>
      </w:r>
      <w:r w:rsidR="008E2FD9">
        <w:t>r</w:t>
      </w:r>
      <w:r w:rsidR="00DF6F01">
        <w:t>eo Māori and New Zealand Sign Language as official languages of Aotearoa New Zealand</w:t>
      </w:r>
      <w:r>
        <w:t xml:space="preserve"> and will seek to use</w:t>
      </w:r>
      <w:r w:rsidR="00E35F65">
        <w:t xml:space="preserve"> these languages in appropriate ways in conducting our review</w:t>
      </w:r>
      <w:r w:rsidR="00DF6F01">
        <w:t>.</w:t>
      </w:r>
    </w:p>
    <w:p w14:paraId="77DCDBEA" w14:textId="62790CA2" w:rsidR="00AF30A6" w:rsidRPr="00CB3B54" w:rsidRDefault="077D98C1" w:rsidP="001A40F2">
      <w:pPr>
        <w:pStyle w:val="Heading2"/>
      </w:pPr>
      <w:r>
        <w:t>Scope</w:t>
      </w:r>
      <w:r w:rsidR="0C2CBB4F">
        <w:t xml:space="preserve"> of the review</w:t>
      </w:r>
    </w:p>
    <w:p w14:paraId="303B238C" w14:textId="373F5589" w:rsidR="0093141E" w:rsidRDefault="0093141E" w:rsidP="001A40F2">
      <w:pPr>
        <w:spacing w:after="120"/>
      </w:pPr>
      <w:r w:rsidRPr="00514BDB">
        <w:t xml:space="preserve">The review </w:t>
      </w:r>
      <w:r w:rsidR="00C2652C" w:rsidRPr="00514BDB">
        <w:t xml:space="preserve">will </w:t>
      </w:r>
      <w:r w:rsidRPr="00514BDB">
        <w:t>include (but not be limited to) consideration of:</w:t>
      </w:r>
    </w:p>
    <w:p w14:paraId="42F77A8F" w14:textId="15B8D936" w:rsidR="006B6044" w:rsidRPr="00C75944" w:rsidRDefault="00EC22A3" w:rsidP="001A40F2">
      <w:pPr>
        <w:pStyle w:val="ListParagraph"/>
      </w:pPr>
      <w:r>
        <w:t>A</w:t>
      </w:r>
      <w:r w:rsidR="006B6044" w:rsidRPr="00C75944">
        <w:t>o Māori perspectives on decision-making capacity and its regulation, including how the law should</w:t>
      </w:r>
      <w:r w:rsidR="00A11DC2" w:rsidRPr="00A11DC2">
        <w:t xml:space="preserve"> </w:t>
      </w:r>
      <w:r w:rsidR="006B6044" w:rsidRPr="00C75944">
        <w:t>address any matters of particular concern to tāngata whaikaha Māori, their whānau</w:t>
      </w:r>
      <w:r w:rsidR="001A5769">
        <w:t>, hapū and iwi</w:t>
      </w:r>
      <w:r w:rsidR="002B6998">
        <w:t>,</w:t>
      </w:r>
      <w:r w:rsidR="006B6044" w:rsidRPr="00C75944">
        <w:t xml:space="preserve"> and Māori more generally. </w:t>
      </w:r>
    </w:p>
    <w:p w14:paraId="4A195A33" w14:textId="47827190" w:rsidR="00EB0766" w:rsidRPr="00A234C0" w:rsidRDefault="006B6500" w:rsidP="001A40F2">
      <w:pPr>
        <w:pStyle w:val="ListParagraph"/>
      </w:pPr>
      <w:r w:rsidRPr="00A234C0">
        <w:t xml:space="preserve">How the law should recognise </w:t>
      </w:r>
      <w:r w:rsidR="00000027" w:rsidRPr="00A234C0">
        <w:t xml:space="preserve">and provide for </w:t>
      </w:r>
      <w:r w:rsidR="00CE543C" w:rsidRPr="00A234C0">
        <w:t>t</w:t>
      </w:r>
      <w:r w:rsidR="00CD50B3" w:rsidRPr="00A234C0">
        <w:t>e Tiriti o Waitangi</w:t>
      </w:r>
      <w:r w:rsidR="00FD6C93" w:rsidRPr="00A234C0">
        <w:t xml:space="preserve"> |</w:t>
      </w:r>
      <w:r w:rsidR="00A234C0" w:rsidRPr="00A234C0">
        <w:t xml:space="preserve"> the</w:t>
      </w:r>
      <w:r w:rsidR="00FD6C93" w:rsidRPr="00A234C0">
        <w:t xml:space="preserve"> Treaty of Waitangi</w:t>
      </w:r>
      <w:r w:rsidR="008415A0" w:rsidRPr="00A234C0">
        <w:t>.</w:t>
      </w:r>
    </w:p>
    <w:p w14:paraId="7D5B4299" w14:textId="3D89F81F" w:rsidR="00EA273F" w:rsidRPr="00C75944" w:rsidRDefault="00000027" w:rsidP="001A40F2">
      <w:pPr>
        <w:pStyle w:val="ListParagraph"/>
      </w:pPr>
      <w:r>
        <w:t xml:space="preserve">How the law should </w:t>
      </w:r>
      <w:r w:rsidR="00AF7887">
        <w:t>protect and promote</w:t>
      </w:r>
      <w:r>
        <w:t xml:space="preserve"> </w:t>
      </w:r>
      <w:r w:rsidR="005D1930">
        <w:t>h</w:t>
      </w:r>
      <w:r w:rsidR="004A6A4F" w:rsidRPr="00C75944">
        <w:t>uman</w:t>
      </w:r>
      <w:r w:rsidR="0040642B">
        <w:t xml:space="preserve"> </w:t>
      </w:r>
      <w:r w:rsidR="004A6A4F" w:rsidRPr="00C75944">
        <w:t>rights</w:t>
      </w:r>
      <w:r w:rsidR="00CA278A" w:rsidRPr="00C75944">
        <w:t>, i</w:t>
      </w:r>
      <w:r w:rsidR="004350BC" w:rsidRPr="00C75944">
        <w:t xml:space="preserve">ncluding </w:t>
      </w:r>
      <w:r w:rsidR="00AF228C" w:rsidRPr="00C75944">
        <w:t>consideration of</w:t>
      </w:r>
      <w:r w:rsidR="00EA273F" w:rsidRPr="00C75944">
        <w:t>:</w:t>
      </w:r>
    </w:p>
    <w:p w14:paraId="6E0CD946" w14:textId="62EC5581" w:rsidR="00EA273F" w:rsidRPr="00C75944" w:rsidRDefault="00244A2D" w:rsidP="007B6C80">
      <w:pPr>
        <w:pStyle w:val="ListParagraph"/>
        <w:numPr>
          <w:ilvl w:val="1"/>
          <w:numId w:val="17"/>
        </w:numPr>
      </w:pPr>
      <w:r>
        <w:lastRenderedPageBreak/>
        <w:t xml:space="preserve">Aotearoa </w:t>
      </w:r>
      <w:r w:rsidR="00AF228C" w:rsidRPr="00C75944">
        <w:t xml:space="preserve">New Zealand’s </w:t>
      </w:r>
      <w:r w:rsidR="00DE397A" w:rsidRPr="00C75944">
        <w:t xml:space="preserve">international human rights </w:t>
      </w:r>
      <w:r w:rsidR="00CA278A" w:rsidRPr="00C75944">
        <w:t>commitments</w:t>
      </w:r>
      <w:r w:rsidR="00DE397A" w:rsidRPr="00C75944">
        <w:t>, particularly</w:t>
      </w:r>
      <w:r w:rsidR="00AF228C" w:rsidRPr="00C75944">
        <w:t xml:space="preserve"> under the Disability Convention</w:t>
      </w:r>
      <w:r w:rsidR="00E7222D" w:rsidRPr="00C75944">
        <w:t xml:space="preserve"> and the United Nations </w:t>
      </w:r>
      <w:r w:rsidR="00854AFF" w:rsidRPr="00C75944">
        <w:t>Declaration</w:t>
      </w:r>
      <w:r w:rsidR="00E7222D" w:rsidRPr="00C75944">
        <w:t xml:space="preserve"> on the Rights of Indigenous People</w:t>
      </w:r>
      <w:r w:rsidR="00854AFF" w:rsidRPr="00C75944">
        <w:t>s</w:t>
      </w:r>
      <w:r w:rsidR="00EA273F" w:rsidRPr="00C75944">
        <w:t>;</w:t>
      </w:r>
      <w:r w:rsidR="00BD37AD" w:rsidRPr="00C75944">
        <w:t xml:space="preserve"> and</w:t>
      </w:r>
    </w:p>
    <w:p w14:paraId="1C9186F7" w14:textId="6FEEFB6B" w:rsidR="005472AB" w:rsidRPr="00C75944" w:rsidRDefault="00EA273F" w:rsidP="007B6C80">
      <w:pPr>
        <w:pStyle w:val="ListParagraph"/>
        <w:numPr>
          <w:ilvl w:val="1"/>
          <w:numId w:val="17"/>
        </w:numPr>
      </w:pPr>
      <w:r w:rsidRPr="00C75944">
        <w:t xml:space="preserve">Domestic human rights </w:t>
      </w:r>
      <w:r w:rsidR="00986BD7" w:rsidRPr="00C75944">
        <w:t>laws</w:t>
      </w:r>
      <w:r w:rsidR="00F71109" w:rsidRPr="00C75944">
        <w:t>, particularly the New Zealand Bill of Rights Act 1990 and Human Rights Act 1993.</w:t>
      </w:r>
    </w:p>
    <w:p w14:paraId="56EE2B10" w14:textId="3A0143EE" w:rsidR="00CB3B54" w:rsidRPr="00C75944" w:rsidRDefault="00CB3B54" w:rsidP="001A40F2">
      <w:pPr>
        <w:pStyle w:val="ListParagraph"/>
      </w:pPr>
      <w:r w:rsidRPr="00C75944">
        <w:t xml:space="preserve">The </w:t>
      </w:r>
      <w:r w:rsidR="00A707E6" w:rsidRPr="00C75944">
        <w:t xml:space="preserve">language used in </w:t>
      </w:r>
      <w:r w:rsidR="004A72D2" w:rsidRPr="00C75944">
        <w:t xml:space="preserve">our </w:t>
      </w:r>
      <w:r w:rsidR="00A707E6" w:rsidRPr="00C75944">
        <w:t>law</w:t>
      </w:r>
      <w:r w:rsidR="004A72D2" w:rsidRPr="00C75944">
        <w:t>.</w:t>
      </w:r>
    </w:p>
    <w:p w14:paraId="7947851B" w14:textId="578B2712" w:rsidR="000671FD" w:rsidRPr="00BF5D17" w:rsidRDefault="000671FD" w:rsidP="001A40F2">
      <w:pPr>
        <w:pStyle w:val="ListParagraph"/>
      </w:pPr>
      <w:r w:rsidRPr="00BF5D17">
        <w:t>How to assess a person’s ability to make decisions about exercising legal rights and duties.</w:t>
      </w:r>
    </w:p>
    <w:p w14:paraId="7961761B" w14:textId="7E6A48C4" w:rsidR="00841228" w:rsidRPr="00C75944" w:rsidRDefault="002066F1" w:rsidP="001A40F2">
      <w:pPr>
        <w:pStyle w:val="ListParagraph"/>
      </w:pPr>
      <w:r w:rsidRPr="00C75944">
        <w:t>How</w:t>
      </w:r>
      <w:r w:rsidR="00F84920" w:rsidRPr="00C75944">
        <w:t xml:space="preserve"> the law </w:t>
      </w:r>
      <w:r w:rsidR="00B30577" w:rsidRPr="00C75944">
        <w:t>should</w:t>
      </w:r>
      <w:r w:rsidR="009A4AA9" w:rsidRPr="00C75944">
        <w:t xml:space="preserve"> facilitate and regulate the </w:t>
      </w:r>
      <w:r w:rsidR="007D57F3" w:rsidRPr="00C75944">
        <w:t xml:space="preserve">provision of support to people who require support to be able to exercise </w:t>
      </w:r>
      <w:r w:rsidR="00CF5AE4" w:rsidRPr="00C75944">
        <w:t>legal capacity on an equal basis</w:t>
      </w:r>
      <w:r w:rsidR="00072B20">
        <w:t>.</w:t>
      </w:r>
      <w:r w:rsidR="00072B20" w:rsidRPr="00C75944">
        <w:t xml:space="preserve"> </w:t>
      </w:r>
    </w:p>
    <w:p w14:paraId="78F1EF97" w14:textId="7E8D29C4" w:rsidR="00740F4D" w:rsidRPr="00C75944" w:rsidRDefault="005C59DF" w:rsidP="001A40F2">
      <w:pPr>
        <w:pStyle w:val="ListParagraph"/>
      </w:pPr>
      <w:r w:rsidRPr="00C75944">
        <w:t xml:space="preserve">How </w:t>
      </w:r>
      <w:r w:rsidR="00740F4D" w:rsidRPr="00C75944">
        <w:t xml:space="preserve">the law should recognise the role of whānau, </w:t>
      </w:r>
      <w:r w:rsidR="00C0424D">
        <w:t>hapū and iwi,</w:t>
      </w:r>
      <w:r w:rsidR="00C0424D" w:rsidRPr="00C75944">
        <w:t xml:space="preserve"> </w:t>
      </w:r>
      <w:r w:rsidR="00740F4D" w:rsidRPr="00C75944">
        <w:t>family</w:t>
      </w:r>
      <w:r w:rsidR="00D7080D">
        <w:t>,</w:t>
      </w:r>
      <w:r w:rsidR="00446DBB">
        <w:t xml:space="preserve"> </w:t>
      </w:r>
      <w:r w:rsidR="006C347B">
        <w:t xml:space="preserve">carers </w:t>
      </w:r>
      <w:r w:rsidR="00740F4D" w:rsidRPr="00C75944">
        <w:t>and ca</w:t>
      </w:r>
      <w:r w:rsidR="00FF1D0D" w:rsidRPr="00C75944">
        <w:t>regivers</w:t>
      </w:r>
      <w:r w:rsidR="002F0AE4">
        <w:t xml:space="preserve">, and </w:t>
      </w:r>
      <w:r w:rsidR="004166CD">
        <w:t xml:space="preserve">the </w:t>
      </w:r>
      <w:r w:rsidR="002F0AE4">
        <w:t>wider community</w:t>
      </w:r>
      <w:r w:rsidR="00FF1D0D" w:rsidRPr="00C75944">
        <w:t xml:space="preserve"> in the provision of such support.</w:t>
      </w:r>
    </w:p>
    <w:p w14:paraId="7B547B21" w14:textId="4D71D671" w:rsidR="00611E25" w:rsidRDefault="00611E25" w:rsidP="001A40F2">
      <w:pPr>
        <w:pStyle w:val="ListParagraph"/>
      </w:pPr>
      <w:r w:rsidRPr="00C75944">
        <w:t>How the law should regulate the exercise of legal capacity in rare circumstances where decisions may need to be made on behalf of a person.</w:t>
      </w:r>
    </w:p>
    <w:p w14:paraId="17B78CAF" w14:textId="44564F84" w:rsidR="00E71F28" w:rsidRPr="00BF5D17" w:rsidRDefault="00E853C4" w:rsidP="001A40F2">
      <w:pPr>
        <w:pStyle w:val="ListParagraph"/>
      </w:pPr>
      <w:r w:rsidRPr="00C75944">
        <w:t>What safeguards</w:t>
      </w:r>
      <w:r w:rsidR="007537E6" w:rsidRPr="00C75944">
        <w:t xml:space="preserve"> </w:t>
      </w:r>
      <w:r w:rsidR="00485C54" w:rsidRPr="00C75944">
        <w:t xml:space="preserve">the law </w:t>
      </w:r>
      <w:r w:rsidR="00FF77FD" w:rsidRPr="00C75944">
        <w:t>should</w:t>
      </w:r>
      <w:r w:rsidR="00F85CE4">
        <w:t xml:space="preserve"> provide</w:t>
      </w:r>
      <w:r w:rsidR="001A3839" w:rsidRPr="00C75944">
        <w:t xml:space="preserve"> around</w:t>
      </w:r>
      <w:r w:rsidR="00726130" w:rsidRPr="00C75944">
        <w:t xml:space="preserve"> measures </w:t>
      </w:r>
      <w:r w:rsidR="00716BA7" w:rsidRPr="00BF5D17">
        <w:t>relating to</w:t>
      </w:r>
      <w:r w:rsidR="00726130" w:rsidRPr="00BF5D17">
        <w:t xml:space="preserve"> the exercise of legal capacity</w:t>
      </w:r>
      <w:r w:rsidR="006178F0" w:rsidRPr="00BF5D17">
        <w:t>.</w:t>
      </w:r>
    </w:p>
    <w:p w14:paraId="50590168" w14:textId="4FB8545C" w:rsidR="00EB4C2B" w:rsidRPr="00BF5D17" w:rsidRDefault="00EB4C2B" w:rsidP="001A40F2">
      <w:pPr>
        <w:pStyle w:val="ListParagraph"/>
      </w:pPr>
      <w:r w:rsidRPr="00BF5D17">
        <w:lastRenderedPageBreak/>
        <w:t xml:space="preserve">How the law should regulate situations where people, whose ability to make decisions may be limited, are deprived of their liberty (other than in the context of criminal proceedings).  </w:t>
      </w:r>
    </w:p>
    <w:p w14:paraId="7FE624EA" w14:textId="422C408A" w:rsidR="00380FD1" w:rsidRDefault="00E6518F" w:rsidP="001A40F2">
      <w:r w:rsidRPr="00676E08">
        <w:t xml:space="preserve">The review will consider various </w:t>
      </w:r>
      <w:r w:rsidR="009010CD" w:rsidRPr="00676E08">
        <w:t>laws</w:t>
      </w:r>
      <w:r w:rsidRPr="00676E08">
        <w:t xml:space="preserve"> and legal instruments as they relate to the regulation of adult decision-making capacity, and how they interact</w:t>
      </w:r>
      <w:r w:rsidR="00975399" w:rsidRPr="00676E08">
        <w:t xml:space="preserve">. </w:t>
      </w:r>
    </w:p>
    <w:p w14:paraId="54366639" w14:textId="02CCA517" w:rsidR="00E6518F" w:rsidRPr="00676E08" w:rsidRDefault="00975399" w:rsidP="001A40F2">
      <w:pPr>
        <w:spacing w:after="120"/>
      </w:pPr>
      <w:r w:rsidRPr="00676E08">
        <w:t>In particular, this will include</w:t>
      </w:r>
      <w:r w:rsidR="00E6518F" w:rsidRPr="00676E08">
        <w:t>:</w:t>
      </w:r>
    </w:p>
    <w:p w14:paraId="45FC6AD4" w14:textId="110FDE2E" w:rsidR="00E6518F" w:rsidRPr="00514BDB" w:rsidRDefault="00E6518F" w:rsidP="001A40F2">
      <w:pPr>
        <w:pStyle w:val="ListParagraph"/>
        <w:numPr>
          <w:ilvl w:val="0"/>
          <w:numId w:val="5"/>
        </w:numPr>
        <w:ind w:left="360"/>
      </w:pPr>
      <w:r w:rsidRPr="00514BDB">
        <w:t>Protection of Personal and Property Rights Act 1988</w:t>
      </w:r>
      <w:r w:rsidR="001A40F2">
        <w:t>.</w:t>
      </w:r>
    </w:p>
    <w:p w14:paraId="7F9B23D9" w14:textId="16E15757" w:rsidR="00E6518F" w:rsidRDefault="00E6518F" w:rsidP="001A40F2">
      <w:pPr>
        <w:pStyle w:val="ListParagraph"/>
        <w:numPr>
          <w:ilvl w:val="0"/>
          <w:numId w:val="5"/>
        </w:numPr>
        <w:ind w:left="360"/>
      </w:pPr>
      <w:r w:rsidRPr="00514BDB">
        <w:t>Mental Health (Compulsory Assessment and Treatment) Act 1992</w:t>
      </w:r>
      <w:r w:rsidR="001A40F2">
        <w:t>.</w:t>
      </w:r>
    </w:p>
    <w:p w14:paraId="7DBB3E0E" w14:textId="01807C3D" w:rsidR="00E6518F" w:rsidRDefault="00E6518F" w:rsidP="001A40F2">
      <w:pPr>
        <w:pStyle w:val="ListParagraph"/>
        <w:numPr>
          <w:ilvl w:val="0"/>
          <w:numId w:val="5"/>
        </w:numPr>
        <w:ind w:left="360"/>
      </w:pPr>
      <w:r>
        <w:t>Substance Addiction (Compulsory Assessment and Treatment) Act 2017</w:t>
      </w:r>
      <w:r w:rsidR="001A40F2">
        <w:t>.</w:t>
      </w:r>
    </w:p>
    <w:p w14:paraId="1348939A" w14:textId="144E472E" w:rsidR="00E6518F" w:rsidRDefault="00E6518F" w:rsidP="001A40F2">
      <w:pPr>
        <w:pStyle w:val="ListParagraph"/>
        <w:numPr>
          <w:ilvl w:val="0"/>
          <w:numId w:val="5"/>
        </w:numPr>
        <w:ind w:left="360"/>
      </w:pPr>
      <w:r>
        <w:t xml:space="preserve">Health and Disability Commissioner Act 1994 and the </w:t>
      </w:r>
      <w:r w:rsidRPr="00311438">
        <w:t>Code of Health and Disability Services Consumers’ Rights</w:t>
      </w:r>
      <w:r>
        <w:t xml:space="preserve"> established under that Act</w:t>
      </w:r>
      <w:r w:rsidR="001A40F2">
        <w:t>.</w:t>
      </w:r>
    </w:p>
    <w:p w14:paraId="62533FCD" w14:textId="3FE334FA" w:rsidR="00E6518F" w:rsidRPr="004E1C77" w:rsidRDefault="006E7AAF" w:rsidP="001A40F2">
      <w:r>
        <w:t>W</w:t>
      </w:r>
      <w:r w:rsidR="00E6518F" w:rsidRPr="004E1C77">
        <w:t xml:space="preserve">e are </w:t>
      </w:r>
      <w:r w:rsidR="008220AF">
        <w:t>aware</w:t>
      </w:r>
      <w:r w:rsidR="00E6518F" w:rsidRPr="004E1C77">
        <w:t xml:space="preserve"> that the Mental Health (Compulsory</w:t>
      </w:r>
      <w:r w:rsidR="00770675">
        <w:t xml:space="preserve"> </w:t>
      </w:r>
      <w:r w:rsidR="00E6518F" w:rsidRPr="004E1C77">
        <w:t xml:space="preserve">Assessment and Treatment) Act 1992 and the Substance Addiction (Compulsory Assessment and Treatment) Act 2017 are the subject of separate reviews. We will consider these </w:t>
      </w:r>
      <w:r w:rsidR="009A087F">
        <w:t>reviews and the</w:t>
      </w:r>
      <w:r w:rsidR="00B76B13">
        <w:t>ir</w:t>
      </w:r>
      <w:r w:rsidR="009A087F">
        <w:t xml:space="preserve"> implications for our work</w:t>
      </w:r>
      <w:r w:rsidR="00E6518F" w:rsidRPr="004E1C77">
        <w:t xml:space="preserve">. </w:t>
      </w:r>
    </w:p>
    <w:p w14:paraId="1DB97B39" w14:textId="47037E05" w:rsidR="00E6518F" w:rsidRDefault="009E39B7" w:rsidP="001A40F2">
      <w:r>
        <w:t>The Commission</w:t>
      </w:r>
      <w:r w:rsidR="00E6518F" w:rsidRPr="00514BDB">
        <w:t xml:space="preserve"> will not</w:t>
      </w:r>
      <w:r w:rsidR="007341B5">
        <w:t xml:space="preserve"> </w:t>
      </w:r>
      <w:r w:rsidR="00E6518F">
        <w:t>review capacity under criminal law</w:t>
      </w:r>
      <w:r w:rsidR="007341B5">
        <w:t xml:space="preserve"> </w:t>
      </w:r>
      <w:r w:rsidR="006E6586">
        <w:t xml:space="preserve">(which includes the Intellectual Disability (Compulsory Care and </w:t>
      </w:r>
      <w:r w:rsidR="006E6586">
        <w:lastRenderedPageBreak/>
        <w:t xml:space="preserve">Rehabilitation Act 2003)), </w:t>
      </w:r>
      <w:r w:rsidR="00E6518F">
        <w:t xml:space="preserve">but </w:t>
      </w:r>
      <w:r w:rsidR="00215004">
        <w:t>ma</w:t>
      </w:r>
      <w:r w:rsidR="004E52F3">
        <w:t>y however</w:t>
      </w:r>
      <w:r w:rsidR="00562391">
        <w:t xml:space="preserve"> comment on </w:t>
      </w:r>
      <w:r w:rsidR="00E6518F">
        <w:t xml:space="preserve">the implications </w:t>
      </w:r>
      <w:r w:rsidR="00215004">
        <w:t xml:space="preserve">of </w:t>
      </w:r>
      <w:r w:rsidR="00E6518F">
        <w:t>our review for criminal law.</w:t>
      </w:r>
    </w:p>
    <w:p w14:paraId="26418B9E" w14:textId="77777777" w:rsidR="001A40F2" w:rsidRDefault="001A40F2" w:rsidP="001A40F2"/>
    <w:p w14:paraId="6FB8F1AD" w14:textId="6F262AB6" w:rsidR="00E6518F" w:rsidRDefault="00E6518F" w:rsidP="001A40F2">
      <w:r>
        <w:t xml:space="preserve">Similarly, we will not review capacity in relation to children and young people (as defined under the Oranga Tamariki Act 1989), but </w:t>
      </w:r>
      <w:r w:rsidR="005F688A">
        <w:t>we</w:t>
      </w:r>
      <w:r>
        <w:t xml:space="preserve"> </w:t>
      </w:r>
      <w:r w:rsidR="00215004">
        <w:t>may</w:t>
      </w:r>
      <w:r>
        <w:t xml:space="preserve"> </w:t>
      </w:r>
      <w:r w:rsidR="7757096D">
        <w:t>comment on</w:t>
      </w:r>
      <w:r>
        <w:t xml:space="preserve"> the implications </w:t>
      </w:r>
      <w:r w:rsidR="00215004">
        <w:t xml:space="preserve">of </w:t>
      </w:r>
      <w:r>
        <w:t>our rev</w:t>
      </w:r>
      <w:r w:rsidR="00215004">
        <w:t>iew</w:t>
      </w:r>
      <w:r>
        <w:t xml:space="preserve"> for children and young people, their families, whānau</w:t>
      </w:r>
      <w:r w:rsidR="004C6CE5">
        <w:t xml:space="preserve">, hapū and iwi, </w:t>
      </w:r>
      <w:r>
        <w:t xml:space="preserve">and </w:t>
      </w:r>
      <w:r w:rsidR="00D418F4">
        <w:t xml:space="preserve">carers and </w:t>
      </w:r>
      <w:r>
        <w:t xml:space="preserve">caregivers, </w:t>
      </w:r>
      <w:r w:rsidR="00705F63">
        <w:t>particularly</w:t>
      </w:r>
      <w:r>
        <w:t xml:space="preserve"> as young people transition into adulthood.</w:t>
      </w:r>
    </w:p>
    <w:p w14:paraId="4A8C9A5A" w14:textId="77777777" w:rsidR="00E6518F" w:rsidRPr="00151C3C" w:rsidRDefault="00E6518F" w:rsidP="001A40F2">
      <w:pPr>
        <w:pStyle w:val="Heading2"/>
      </w:pPr>
      <w:r w:rsidRPr="001A40F2">
        <w:t>Review</w:t>
      </w:r>
      <w:r w:rsidRPr="00151C3C">
        <w:t xml:space="preserve"> process and timing</w:t>
      </w:r>
    </w:p>
    <w:p w14:paraId="46064ADF" w14:textId="7E6D4851" w:rsidR="00775FE3" w:rsidRDefault="00E6518F" w:rsidP="001A40F2">
      <w:r>
        <w:t xml:space="preserve">In addition to </w:t>
      </w:r>
      <w:r w:rsidR="009E39B7">
        <w:t>the Commission’s</w:t>
      </w:r>
      <w:r>
        <w:t xml:space="preserve"> general commitment to consulting the public on our reviews, the Disability Convention requires that disabled people are involved in the development of legislation and policies to implement the Convention. </w:t>
      </w:r>
    </w:p>
    <w:p w14:paraId="17C72A5E" w14:textId="084A4AEE" w:rsidR="00E6518F" w:rsidRDefault="00F25E3F" w:rsidP="001A40F2">
      <w:r>
        <w:t>We will work with disabled people</w:t>
      </w:r>
      <w:r w:rsidR="004962E7">
        <w:t>,</w:t>
      </w:r>
      <w:r>
        <w:t xml:space="preserve"> </w:t>
      </w:r>
      <w:r w:rsidR="00A4267C">
        <w:t>tāngata whaikaha Māori</w:t>
      </w:r>
      <w:r w:rsidR="006F1A4D">
        <w:t xml:space="preserve">, </w:t>
      </w:r>
      <w:r>
        <w:t xml:space="preserve">and their representative organisations </w:t>
      </w:r>
      <w:r w:rsidR="00E6518F">
        <w:t xml:space="preserve">to facilitate accessible consultation processes and maximise the participation of those individuals and communities most directly affected by the laws relating to adult decision-making capacity. </w:t>
      </w:r>
    </w:p>
    <w:p w14:paraId="7A731F0E" w14:textId="2F7112B1" w:rsidR="00775FE3" w:rsidRDefault="00775FE3" w:rsidP="001A40F2">
      <w:r>
        <w:t>Engagement will also include a</w:t>
      </w:r>
      <w:r w:rsidRPr="00514BDB">
        <w:t xml:space="preserve"> public consultation process in</w:t>
      </w:r>
      <w:r>
        <w:t xml:space="preserve"> 2022. </w:t>
      </w:r>
    </w:p>
    <w:p w14:paraId="1FE6DFBA" w14:textId="33409E0A" w:rsidR="00CA0FAE" w:rsidRDefault="00CA0FAE" w:rsidP="001A40F2">
      <w:r w:rsidRPr="001A40F2">
        <w:lastRenderedPageBreak/>
        <w:t>People can subscribe to updates on this review</w:t>
      </w:r>
      <w:r w:rsidR="001F7981" w:rsidRPr="001A40F2">
        <w:t>, including</w:t>
      </w:r>
      <w:r w:rsidRPr="001A40F2">
        <w:t xml:space="preserve"> opportunit</w:t>
      </w:r>
      <w:r w:rsidR="001F7981" w:rsidRPr="001A40F2">
        <w:t>ies</w:t>
      </w:r>
      <w:r w:rsidRPr="001A40F2">
        <w:t xml:space="preserve"> to be involved</w:t>
      </w:r>
      <w:r w:rsidR="001F7981" w:rsidRPr="001A40F2">
        <w:t>,</w:t>
      </w:r>
      <w:r w:rsidRPr="001A40F2">
        <w:t xml:space="preserve"> on our webpage.</w:t>
      </w:r>
      <w:r w:rsidR="00955732" w:rsidRPr="001A40F2">
        <w:t xml:space="preserve"> </w:t>
      </w:r>
      <w:r w:rsidR="001A40F2" w:rsidRPr="001A40F2">
        <w:t xml:space="preserve">Take this link to </w:t>
      </w:r>
      <w:r w:rsidR="00955732" w:rsidRPr="001A40F2">
        <w:t>subscribe for updates</w:t>
      </w:r>
      <w:r w:rsidR="001A40F2" w:rsidRPr="001A40F2">
        <w:t xml:space="preserve"> huarahi-whakatau.lawcom.govt.nz</w:t>
      </w:r>
      <w:r w:rsidR="00955732" w:rsidRPr="001A40F2">
        <w:t>.</w:t>
      </w:r>
    </w:p>
    <w:p w14:paraId="065F268A" w14:textId="2AFDF3E7" w:rsidR="002404D0" w:rsidRDefault="002404D0" w:rsidP="001A40F2">
      <w:r>
        <w:t>The Commission launched its review with the publication of</w:t>
      </w:r>
      <w:r w:rsidR="009E75BC">
        <w:t xml:space="preserve"> these</w:t>
      </w:r>
      <w:r>
        <w:t xml:space="preserve"> Terms of Reference </w:t>
      </w:r>
      <w:r w:rsidRPr="009E75BC">
        <w:t xml:space="preserve">in </w:t>
      </w:r>
      <w:r w:rsidR="00CD4261" w:rsidRPr="00CD4261">
        <w:t xml:space="preserve">October </w:t>
      </w:r>
      <w:bookmarkStart w:id="0" w:name="_GoBack"/>
      <w:bookmarkEnd w:id="0"/>
      <w:r w:rsidRPr="009E75BC">
        <w:t>2021</w:t>
      </w:r>
      <w:r>
        <w:t>.</w:t>
      </w:r>
    </w:p>
    <w:p w14:paraId="4019C5C2" w14:textId="64D4E7BA" w:rsidR="00380FD1" w:rsidRDefault="009E39B7" w:rsidP="001A40F2">
      <w:r>
        <w:t>The Commission</w:t>
      </w:r>
      <w:r w:rsidR="00E6518F" w:rsidRPr="00514BDB">
        <w:t xml:space="preserve"> intends to report to the</w:t>
      </w:r>
      <w:r w:rsidR="0036557F">
        <w:t xml:space="preserve"> Minister Responsible for the Law Commission, the</w:t>
      </w:r>
      <w:r w:rsidR="00E6518F" w:rsidRPr="00514BDB">
        <w:t xml:space="preserve"> Minister</w:t>
      </w:r>
      <w:r w:rsidR="00E6518F">
        <w:t xml:space="preserve"> of Justice</w:t>
      </w:r>
      <w:r w:rsidR="00E6518F" w:rsidRPr="00514BDB">
        <w:t xml:space="preserve"> </w:t>
      </w:r>
      <w:r w:rsidR="00E6518F">
        <w:t>by the end of 2023.</w:t>
      </w:r>
    </w:p>
    <w:sectPr w:rsidR="00380FD1" w:rsidSect="001A40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304" w:bottom="851" w:left="1304" w:header="720" w:footer="110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41ED" w14:textId="77777777" w:rsidR="00C627D2" w:rsidRDefault="00C627D2" w:rsidP="001A40F2">
      <w:r>
        <w:separator/>
      </w:r>
    </w:p>
    <w:p w14:paraId="4628E68E" w14:textId="77777777" w:rsidR="00C627D2" w:rsidRDefault="00C627D2" w:rsidP="001A40F2"/>
  </w:endnote>
  <w:endnote w:type="continuationSeparator" w:id="0">
    <w:p w14:paraId="6B84410C" w14:textId="77777777" w:rsidR="00C627D2" w:rsidRDefault="00C627D2" w:rsidP="001A40F2">
      <w:r>
        <w:continuationSeparator/>
      </w:r>
    </w:p>
    <w:p w14:paraId="4BC06B23" w14:textId="77777777" w:rsidR="00C627D2" w:rsidRDefault="00C627D2" w:rsidP="001A40F2"/>
  </w:endnote>
  <w:endnote w:type="continuationNotice" w:id="1">
    <w:p w14:paraId="7C0D6EA3" w14:textId="77777777" w:rsidR="00C627D2" w:rsidRDefault="00C627D2" w:rsidP="001A40F2"/>
    <w:p w14:paraId="2A5A5FAC" w14:textId="77777777" w:rsidR="00C627D2" w:rsidRDefault="00C627D2" w:rsidP="001A4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tropoli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FA6A" w14:textId="77777777" w:rsidR="00CD07A6" w:rsidRDefault="00CD0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25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270A6" w14:textId="0F6615EF" w:rsidR="00400702" w:rsidRDefault="00AA43C9" w:rsidP="001A40F2">
        <w:pPr>
          <w:pStyle w:val="Footer"/>
        </w:pPr>
        <w:r>
          <w:tab/>
        </w:r>
        <w:r w:rsidR="00400702">
          <w:fldChar w:fldCharType="begin"/>
        </w:r>
        <w:r w:rsidR="00400702">
          <w:instrText xml:space="preserve"> PAGE   \* MERGEFORMAT </w:instrText>
        </w:r>
        <w:r w:rsidR="00400702">
          <w:fldChar w:fldCharType="separate"/>
        </w:r>
        <w:r w:rsidR="002F023A">
          <w:rPr>
            <w:noProof/>
          </w:rPr>
          <w:t>1</w:t>
        </w:r>
        <w:r w:rsidR="0040070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53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A2720" w14:textId="3F28215D" w:rsidR="00067A62" w:rsidRDefault="00067A62" w:rsidP="00CD0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6FD2" w14:textId="77777777" w:rsidR="00C627D2" w:rsidRDefault="00C627D2" w:rsidP="001A40F2">
      <w:r>
        <w:separator/>
      </w:r>
    </w:p>
    <w:p w14:paraId="03BEA548" w14:textId="77777777" w:rsidR="00C627D2" w:rsidRDefault="00C627D2" w:rsidP="001A40F2"/>
  </w:footnote>
  <w:footnote w:type="continuationSeparator" w:id="0">
    <w:p w14:paraId="3B996491" w14:textId="77777777" w:rsidR="00C627D2" w:rsidRDefault="00C627D2" w:rsidP="001A40F2">
      <w:r>
        <w:continuationSeparator/>
      </w:r>
    </w:p>
    <w:p w14:paraId="06B3DDA7" w14:textId="77777777" w:rsidR="00C627D2" w:rsidRDefault="00C627D2" w:rsidP="001A40F2"/>
  </w:footnote>
  <w:footnote w:type="continuationNotice" w:id="1">
    <w:p w14:paraId="0459965F" w14:textId="77777777" w:rsidR="00C627D2" w:rsidRDefault="00C627D2" w:rsidP="001A40F2"/>
    <w:p w14:paraId="7BEA78C6" w14:textId="77777777" w:rsidR="00C627D2" w:rsidRDefault="00C627D2" w:rsidP="001A4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CB5F" w14:textId="77777777" w:rsidR="00CD07A6" w:rsidRDefault="00CD0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2CC8" w14:textId="77777777" w:rsidR="00CD07A6" w:rsidRDefault="00CD0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CB75" w14:textId="77777777" w:rsidR="00CD07A6" w:rsidRDefault="00CD0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434"/>
    <w:multiLevelType w:val="hybridMultilevel"/>
    <w:tmpl w:val="F468E08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385BBD"/>
    <w:multiLevelType w:val="hybridMultilevel"/>
    <w:tmpl w:val="5DACF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03C"/>
    <w:multiLevelType w:val="hybridMultilevel"/>
    <w:tmpl w:val="A896F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67FB"/>
    <w:multiLevelType w:val="hybridMultilevel"/>
    <w:tmpl w:val="C2D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20AB"/>
    <w:multiLevelType w:val="hybridMultilevel"/>
    <w:tmpl w:val="E608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570"/>
    <w:multiLevelType w:val="hybridMultilevel"/>
    <w:tmpl w:val="19205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C2B4B"/>
    <w:multiLevelType w:val="hybridMultilevel"/>
    <w:tmpl w:val="1F7A146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B58E1"/>
    <w:multiLevelType w:val="hybridMultilevel"/>
    <w:tmpl w:val="6F745596"/>
    <w:lvl w:ilvl="0" w:tplc="B45813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27B7A"/>
    <w:multiLevelType w:val="multilevel"/>
    <w:tmpl w:val="96A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53732"/>
    <w:multiLevelType w:val="hybridMultilevel"/>
    <w:tmpl w:val="92D682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82F4A"/>
    <w:multiLevelType w:val="multilevel"/>
    <w:tmpl w:val="C1C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3227E"/>
    <w:multiLevelType w:val="multilevel"/>
    <w:tmpl w:val="0A4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D02F6"/>
    <w:multiLevelType w:val="hybridMultilevel"/>
    <w:tmpl w:val="48904436"/>
    <w:lvl w:ilvl="0" w:tplc="4CA23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0578"/>
    <w:multiLevelType w:val="multilevel"/>
    <w:tmpl w:val="E26CC926"/>
    <w:lvl w:ilvl="0">
      <w:start w:val="1"/>
      <w:numFmt w:val="decimal"/>
      <w:pStyle w:val="Numberedpar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BodyTextalphalist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RomanNumeral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559796E"/>
    <w:multiLevelType w:val="hybridMultilevel"/>
    <w:tmpl w:val="99B2C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3186"/>
    <w:multiLevelType w:val="hybridMultilevel"/>
    <w:tmpl w:val="200CB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D031F"/>
    <w:multiLevelType w:val="hybridMultilevel"/>
    <w:tmpl w:val="E7C61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93A3E"/>
    <w:multiLevelType w:val="multilevel"/>
    <w:tmpl w:val="2A6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7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6"/>
  </w:num>
  <w:num w:numId="14">
    <w:abstractNumId w:val="6"/>
  </w:num>
  <w:num w:numId="15">
    <w:abstractNumId w:val="14"/>
  </w:num>
  <w:num w:numId="16">
    <w:abstractNumId w:val="15"/>
  </w:num>
  <w:num w:numId="17">
    <w:abstractNumId w:val="7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1E"/>
    <w:rsid w:val="00000027"/>
    <w:rsid w:val="00002472"/>
    <w:rsid w:val="000025D8"/>
    <w:rsid w:val="00002678"/>
    <w:rsid w:val="00002CD4"/>
    <w:rsid w:val="000031C3"/>
    <w:rsid w:val="0000356D"/>
    <w:rsid w:val="0000362E"/>
    <w:rsid w:val="00003D23"/>
    <w:rsid w:val="0000427F"/>
    <w:rsid w:val="00004AAA"/>
    <w:rsid w:val="00005908"/>
    <w:rsid w:val="00007157"/>
    <w:rsid w:val="00007289"/>
    <w:rsid w:val="00007A5E"/>
    <w:rsid w:val="000105E1"/>
    <w:rsid w:val="000107D8"/>
    <w:rsid w:val="0001161F"/>
    <w:rsid w:val="00011D6A"/>
    <w:rsid w:val="000125B9"/>
    <w:rsid w:val="00012DEF"/>
    <w:rsid w:val="000133EF"/>
    <w:rsid w:val="0001373D"/>
    <w:rsid w:val="000138F1"/>
    <w:rsid w:val="000138F2"/>
    <w:rsid w:val="0001441B"/>
    <w:rsid w:val="00014476"/>
    <w:rsid w:val="00014A42"/>
    <w:rsid w:val="00015C41"/>
    <w:rsid w:val="00017F8F"/>
    <w:rsid w:val="00020890"/>
    <w:rsid w:val="000214F8"/>
    <w:rsid w:val="00021707"/>
    <w:rsid w:val="0002180E"/>
    <w:rsid w:val="00022C1F"/>
    <w:rsid w:val="00022E48"/>
    <w:rsid w:val="000237AB"/>
    <w:rsid w:val="00026D97"/>
    <w:rsid w:val="00030E03"/>
    <w:rsid w:val="000333EF"/>
    <w:rsid w:val="00033B1B"/>
    <w:rsid w:val="0003446C"/>
    <w:rsid w:val="00034AB7"/>
    <w:rsid w:val="000350F3"/>
    <w:rsid w:val="00035824"/>
    <w:rsid w:val="00036078"/>
    <w:rsid w:val="0003648E"/>
    <w:rsid w:val="00036E75"/>
    <w:rsid w:val="00037F63"/>
    <w:rsid w:val="000406CF"/>
    <w:rsid w:val="00040EDF"/>
    <w:rsid w:val="000414C6"/>
    <w:rsid w:val="00043A59"/>
    <w:rsid w:val="00043AE7"/>
    <w:rsid w:val="0004486F"/>
    <w:rsid w:val="000451BB"/>
    <w:rsid w:val="000470DE"/>
    <w:rsid w:val="00047A0E"/>
    <w:rsid w:val="00047D40"/>
    <w:rsid w:val="0005061C"/>
    <w:rsid w:val="0005072A"/>
    <w:rsid w:val="0005136A"/>
    <w:rsid w:val="00052FC4"/>
    <w:rsid w:val="0005370D"/>
    <w:rsid w:val="00054ACD"/>
    <w:rsid w:val="00054CE8"/>
    <w:rsid w:val="000569F6"/>
    <w:rsid w:val="0005707F"/>
    <w:rsid w:val="00057558"/>
    <w:rsid w:val="00057CC9"/>
    <w:rsid w:val="00061C0F"/>
    <w:rsid w:val="00061FE3"/>
    <w:rsid w:val="00062D0C"/>
    <w:rsid w:val="00064F51"/>
    <w:rsid w:val="000654C5"/>
    <w:rsid w:val="0006595F"/>
    <w:rsid w:val="00065D0C"/>
    <w:rsid w:val="000665F3"/>
    <w:rsid w:val="000671FD"/>
    <w:rsid w:val="00067A62"/>
    <w:rsid w:val="00070408"/>
    <w:rsid w:val="00070B58"/>
    <w:rsid w:val="00071203"/>
    <w:rsid w:val="00071B19"/>
    <w:rsid w:val="00072B20"/>
    <w:rsid w:val="00072D65"/>
    <w:rsid w:val="0007599F"/>
    <w:rsid w:val="00076D07"/>
    <w:rsid w:val="00081D77"/>
    <w:rsid w:val="00081F04"/>
    <w:rsid w:val="000820E1"/>
    <w:rsid w:val="00084AF9"/>
    <w:rsid w:val="00084FE6"/>
    <w:rsid w:val="00085F09"/>
    <w:rsid w:val="00087B6D"/>
    <w:rsid w:val="00090309"/>
    <w:rsid w:val="00091EDC"/>
    <w:rsid w:val="000920DC"/>
    <w:rsid w:val="00092344"/>
    <w:rsid w:val="000928A2"/>
    <w:rsid w:val="00093BA8"/>
    <w:rsid w:val="00096B6D"/>
    <w:rsid w:val="00096BFA"/>
    <w:rsid w:val="00096CC3"/>
    <w:rsid w:val="00097BE2"/>
    <w:rsid w:val="000A0902"/>
    <w:rsid w:val="000A0B93"/>
    <w:rsid w:val="000A1DE7"/>
    <w:rsid w:val="000A2569"/>
    <w:rsid w:val="000A25A5"/>
    <w:rsid w:val="000A3F60"/>
    <w:rsid w:val="000A4381"/>
    <w:rsid w:val="000A5696"/>
    <w:rsid w:val="000A572B"/>
    <w:rsid w:val="000A5F34"/>
    <w:rsid w:val="000A6126"/>
    <w:rsid w:val="000A65DD"/>
    <w:rsid w:val="000A6B71"/>
    <w:rsid w:val="000B2689"/>
    <w:rsid w:val="000B2E66"/>
    <w:rsid w:val="000B5252"/>
    <w:rsid w:val="000B5D20"/>
    <w:rsid w:val="000B6CC5"/>
    <w:rsid w:val="000C0A9C"/>
    <w:rsid w:val="000C1EB2"/>
    <w:rsid w:val="000C35F8"/>
    <w:rsid w:val="000C3865"/>
    <w:rsid w:val="000C3B00"/>
    <w:rsid w:val="000C3CC0"/>
    <w:rsid w:val="000C6BD4"/>
    <w:rsid w:val="000C72FE"/>
    <w:rsid w:val="000C7C2C"/>
    <w:rsid w:val="000D0755"/>
    <w:rsid w:val="000D0F00"/>
    <w:rsid w:val="000D2D50"/>
    <w:rsid w:val="000D2DD9"/>
    <w:rsid w:val="000D3013"/>
    <w:rsid w:val="000D385F"/>
    <w:rsid w:val="000D4FDC"/>
    <w:rsid w:val="000D5F86"/>
    <w:rsid w:val="000D6300"/>
    <w:rsid w:val="000D74B3"/>
    <w:rsid w:val="000D7F8C"/>
    <w:rsid w:val="000E01A5"/>
    <w:rsid w:val="000E240C"/>
    <w:rsid w:val="000E26E6"/>
    <w:rsid w:val="000E3076"/>
    <w:rsid w:val="000E4174"/>
    <w:rsid w:val="000E5008"/>
    <w:rsid w:val="000E55D3"/>
    <w:rsid w:val="000E5803"/>
    <w:rsid w:val="000E58B4"/>
    <w:rsid w:val="000E6408"/>
    <w:rsid w:val="000E7C77"/>
    <w:rsid w:val="000F157C"/>
    <w:rsid w:val="000F2C14"/>
    <w:rsid w:val="000F32DA"/>
    <w:rsid w:val="000F3DA0"/>
    <w:rsid w:val="000F4073"/>
    <w:rsid w:val="000F4881"/>
    <w:rsid w:val="000F4EE8"/>
    <w:rsid w:val="000F5183"/>
    <w:rsid w:val="000F6EA3"/>
    <w:rsid w:val="000F6F7D"/>
    <w:rsid w:val="00101082"/>
    <w:rsid w:val="001012B0"/>
    <w:rsid w:val="00101A6E"/>
    <w:rsid w:val="00102C69"/>
    <w:rsid w:val="001031FC"/>
    <w:rsid w:val="001054FF"/>
    <w:rsid w:val="00105936"/>
    <w:rsid w:val="00105FC3"/>
    <w:rsid w:val="00107F6D"/>
    <w:rsid w:val="00110104"/>
    <w:rsid w:val="00110BFD"/>
    <w:rsid w:val="00110C90"/>
    <w:rsid w:val="001112A3"/>
    <w:rsid w:val="00111702"/>
    <w:rsid w:val="00111DD4"/>
    <w:rsid w:val="0011250E"/>
    <w:rsid w:val="001126EB"/>
    <w:rsid w:val="0011305C"/>
    <w:rsid w:val="001133EA"/>
    <w:rsid w:val="001133F7"/>
    <w:rsid w:val="00114DFF"/>
    <w:rsid w:val="00115F92"/>
    <w:rsid w:val="0011713A"/>
    <w:rsid w:val="00117CE0"/>
    <w:rsid w:val="00120A83"/>
    <w:rsid w:val="00120E5A"/>
    <w:rsid w:val="00120E93"/>
    <w:rsid w:val="0012149C"/>
    <w:rsid w:val="001249E3"/>
    <w:rsid w:val="00125558"/>
    <w:rsid w:val="00126665"/>
    <w:rsid w:val="00126B4C"/>
    <w:rsid w:val="00126C36"/>
    <w:rsid w:val="001277AF"/>
    <w:rsid w:val="00130705"/>
    <w:rsid w:val="00133AAD"/>
    <w:rsid w:val="0013418C"/>
    <w:rsid w:val="00137F2B"/>
    <w:rsid w:val="0014003F"/>
    <w:rsid w:val="0014012E"/>
    <w:rsid w:val="00140D70"/>
    <w:rsid w:val="0014108A"/>
    <w:rsid w:val="00144AE6"/>
    <w:rsid w:val="00145672"/>
    <w:rsid w:val="001459C5"/>
    <w:rsid w:val="0014747F"/>
    <w:rsid w:val="00147E5F"/>
    <w:rsid w:val="00150504"/>
    <w:rsid w:val="00150534"/>
    <w:rsid w:val="00151AEA"/>
    <w:rsid w:val="00151C3C"/>
    <w:rsid w:val="00153007"/>
    <w:rsid w:val="00153128"/>
    <w:rsid w:val="001535EB"/>
    <w:rsid w:val="0015380D"/>
    <w:rsid w:val="00154401"/>
    <w:rsid w:val="00155551"/>
    <w:rsid w:val="001555BA"/>
    <w:rsid w:val="001563D4"/>
    <w:rsid w:val="001564EF"/>
    <w:rsid w:val="001566E4"/>
    <w:rsid w:val="00156F8D"/>
    <w:rsid w:val="0015703A"/>
    <w:rsid w:val="0015703D"/>
    <w:rsid w:val="0015739E"/>
    <w:rsid w:val="001601F1"/>
    <w:rsid w:val="001626DD"/>
    <w:rsid w:val="00163B50"/>
    <w:rsid w:val="0016526D"/>
    <w:rsid w:val="00165B71"/>
    <w:rsid w:val="00167842"/>
    <w:rsid w:val="00167AAA"/>
    <w:rsid w:val="00171596"/>
    <w:rsid w:val="00172FE8"/>
    <w:rsid w:val="0017513E"/>
    <w:rsid w:val="00176E56"/>
    <w:rsid w:val="001778C5"/>
    <w:rsid w:val="00177A45"/>
    <w:rsid w:val="001815B6"/>
    <w:rsid w:val="00181715"/>
    <w:rsid w:val="001819B6"/>
    <w:rsid w:val="00181A37"/>
    <w:rsid w:val="0018292C"/>
    <w:rsid w:val="00182CF9"/>
    <w:rsid w:val="00182D19"/>
    <w:rsid w:val="00182E44"/>
    <w:rsid w:val="00183B95"/>
    <w:rsid w:val="001844E1"/>
    <w:rsid w:val="0018532A"/>
    <w:rsid w:val="00185967"/>
    <w:rsid w:val="001864B6"/>
    <w:rsid w:val="001868B3"/>
    <w:rsid w:val="00186FC6"/>
    <w:rsid w:val="00187B2F"/>
    <w:rsid w:val="001900AA"/>
    <w:rsid w:val="00190263"/>
    <w:rsid w:val="0019109D"/>
    <w:rsid w:val="00193425"/>
    <w:rsid w:val="0019363E"/>
    <w:rsid w:val="00193B7F"/>
    <w:rsid w:val="00193F51"/>
    <w:rsid w:val="0019503F"/>
    <w:rsid w:val="0019515C"/>
    <w:rsid w:val="0019572D"/>
    <w:rsid w:val="00195967"/>
    <w:rsid w:val="00195ECC"/>
    <w:rsid w:val="00196730"/>
    <w:rsid w:val="001971F5"/>
    <w:rsid w:val="001976F2"/>
    <w:rsid w:val="001A04F4"/>
    <w:rsid w:val="001A0B05"/>
    <w:rsid w:val="001A0FDE"/>
    <w:rsid w:val="001A20C9"/>
    <w:rsid w:val="001A21F7"/>
    <w:rsid w:val="001A2780"/>
    <w:rsid w:val="001A2B91"/>
    <w:rsid w:val="001A3727"/>
    <w:rsid w:val="001A3839"/>
    <w:rsid w:val="001A40F2"/>
    <w:rsid w:val="001A456F"/>
    <w:rsid w:val="001A533B"/>
    <w:rsid w:val="001A5769"/>
    <w:rsid w:val="001A664E"/>
    <w:rsid w:val="001A6AB0"/>
    <w:rsid w:val="001B04A6"/>
    <w:rsid w:val="001B085B"/>
    <w:rsid w:val="001B097C"/>
    <w:rsid w:val="001B1CE8"/>
    <w:rsid w:val="001B4692"/>
    <w:rsid w:val="001B56AC"/>
    <w:rsid w:val="001B7EA3"/>
    <w:rsid w:val="001C0BA7"/>
    <w:rsid w:val="001C1CB1"/>
    <w:rsid w:val="001C1E6F"/>
    <w:rsid w:val="001C5763"/>
    <w:rsid w:val="001C70EB"/>
    <w:rsid w:val="001C72C2"/>
    <w:rsid w:val="001C7677"/>
    <w:rsid w:val="001D12E9"/>
    <w:rsid w:val="001D2399"/>
    <w:rsid w:val="001D2727"/>
    <w:rsid w:val="001D2897"/>
    <w:rsid w:val="001D2A37"/>
    <w:rsid w:val="001D2F12"/>
    <w:rsid w:val="001D47BE"/>
    <w:rsid w:val="001D6E31"/>
    <w:rsid w:val="001E1FC2"/>
    <w:rsid w:val="001E2022"/>
    <w:rsid w:val="001E256B"/>
    <w:rsid w:val="001E2717"/>
    <w:rsid w:val="001E294C"/>
    <w:rsid w:val="001E2A42"/>
    <w:rsid w:val="001E5609"/>
    <w:rsid w:val="001E5A0E"/>
    <w:rsid w:val="001E5F0C"/>
    <w:rsid w:val="001E69DB"/>
    <w:rsid w:val="001E78C2"/>
    <w:rsid w:val="001F0C37"/>
    <w:rsid w:val="001F1A51"/>
    <w:rsid w:val="001F2C2C"/>
    <w:rsid w:val="001F3077"/>
    <w:rsid w:val="001F404F"/>
    <w:rsid w:val="001F4180"/>
    <w:rsid w:val="001F43BF"/>
    <w:rsid w:val="001F45D5"/>
    <w:rsid w:val="001F4FE6"/>
    <w:rsid w:val="001F593F"/>
    <w:rsid w:val="001F6541"/>
    <w:rsid w:val="001F65C7"/>
    <w:rsid w:val="001F782A"/>
    <w:rsid w:val="001F7981"/>
    <w:rsid w:val="00200654"/>
    <w:rsid w:val="00200BAB"/>
    <w:rsid w:val="00202563"/>
    <w:rsid w:val="00203F72"/>
    <w:rsid w:val="002041C1"/>
    <w:rsid w:val="002050DC"/>
    <w:rsid w:val="00205231"/>
    <w:rsid w:val="00205956"/>
    <w:rsid w:val="00205A7A"/>
    <w:rsid w:val="00205C22"/>
    <w:rsid w:val="002061F3"/>
    <w:rsid w:val="002066F1"/>
    <w:rsid w:val="002068F1"/>
    <w:rsid w:val="002077FA"/>
    <w:rsid w:val="00210D41"/>
    <w:rsid w:val="00211F2F"/>
    <w:rsid w:val="002120E2"/>
    <w:rsid w:val="0021215A"/>
    <w:rsid w:val="0021355E"/>
    <w:rsid w:val="002141FF"/>
    <w:rsid w:val="00214485"/>
    <w:rsid w:val="00214647"/>
    <w:rsid w:val="00214816"/>
    <w:rsid w:val="00215004"/>
    <w:rsid w:val="00215B16"/>
    <w:rsid w:val="00215ECA"/>
    <w:rsid w:val="00215EFF"/>
    <w:rsid w:val="002160A3"/>
    <w:rsid w:val="00216658"/>
    <w:rsid w:val="00217305"/>
    <w:rsid w:val="002176F8"/>
    <w:rsid w:val="00220861"/>
    <w:rsid w:val="002211FE"/>
    <w:rsid w:val="00222166"/>
    <w:rsid w:val="00222177"/>
    <w:rsid w:val="0022299C"/>
    <w:rsid w:val="002232D0"/>
    <w:rsid w:val="00223FE6"/>
    <w:rsid w:val="002257D3"/>
    <w:rsid w:val="00225E0D"/>
    <w:rsid w:val="0022687D"/>
    <w:rsid w:val="00232340"/>
    <w:rsid w:val="002339AC"/>
    <w:rsid w:val="00234303"/>
    <w:rsid w:val="00234DD9"/>
    <w:rsid w:val="0023513F"/>
    <w:rsid w:val="00235811"/>
    <w:rsid w:val="00235829"/>
    <w:rsid w:val="00236074"/>
    <w:rsid w:val="00236333"/>
    <w:rsid w:val="00236F7C"/>
    <w:rsid w:val="00237725"/>
    <w:rsid w:val="002404D0"/>
    <w:rsid w:val="00240BA3"/>
    <w:rsid w:val="00240BFF"/>
    <w:rsid w:val="00242001"/>
    <w:rsid w:val="00242D49"/>
    <w:rsid w:val="00243D76"/>
    <w:rsid w:val="00244A2D"/>
    <w:rsid w:val="00246261"/>
    <w:rsid w:val="00247BF2"/>
    <w:rsid w:val="00250540"/>
    <w:rsid w:val="00250FEC"/>
    <w:rsid w:val="002554DA"/>
    <w:rsid w:val="0025565C"/>
    <w:rsid w:val="00255A89"/>
    <w:rsid w:val="00255F3D"/>
    <w:rsid w:val="00256210"/>
    <w:rsid w:val="00257A62"/>
    <w:rsid w:val="00257F01"/>
    <w:rsid w:val="00260C72"/>
    <w:rsid w:val="00260F32"/>
    <w:rsid w:val="00261F14"/>
    <w:rsid w:val="002622D6"/>
    <w:rsid w:val="00263548"/>
    <w:rsid w:val="002636A3"/>
    <w:rsid w:val="00263FCA"/>
    <w:rsid w:val="00264E8E"/>
    <w:rsid w:val="00264EFD"/>
    <w:rsid w:val="00266140"/>
    <w:rsid w:val="002665C7"/>
    <w:rsid w:val="00266E1D"/>
    <w:rsid w:val="00267EB6"/>
    <w:rsid w:val="00271ACC"/>
    <w:rsid w:val="00271C30"/>
    <w:rsid w:val="00271F0F"/>
    <w:rsid w:val="00272C6D"/>
    <w:rsid w:val="002747B7"/>
    <w:rsid w:val="00275B62"/>
    <w:rsid w:val="00276047"/>
    <w:rsid w:val="00277786"/>
    <w:rsid w:val="002808C6"/>
    <w:rsid w:val="00282CBF"/>
    <w:rsid w:val="00284A7C"/>
    <w:rsid w:val="00284AC3"/>
    <w:rsid w:val="00285820"/>
    <w:rsid w:val="00285D18"/>
    <w:rsid w:val="002868FD"/>
    <w:rsid w:val="00286BAD"/>
    <w:rsid w:val="00287101"/>
    <w:rsid w:val="00287EFA"/>
    <w:rsid w:val="0029076B"/>
    <w:rsid w:val="002913B9"/>
    <w:rsid w:val="00292CD9"/>
    <w:rsid w:val="00293134"/>
    <w:rsid w:val="00295508"/>
    <w:rsid w:val="00295636"/>
    <w:rsid w:val="00295D88"/>
    <w:rsid w:val="0029621B"/>
    <w:rsid w:val="00297094"/>
    <w:rsid w:val="00297B2E"/>
    <w:rsid w:val="002A004D"/>
    <w:rsid w:val="002A0679"/>
    <w:rsid w:val="002A0948"/>
    <w:rsid w:val="002A13E2"/>
    <w:rsid w:val="002A2A6A"/>
    <w:rsid w:val="002A318E"/>
    <w:rsid w:val="002A33DD"/>
    <w:rsid w:val="002A4135"/>
    <w:rsid w:val="002A56ED"/>
    <w:rsid w:val="002A6CB4"/>
    <w:rsid w:val="002A79FA"/>
    <w:rsid w:val="002A7B59"/>
    <w:rsid w:val="002B07A2"/>
    <w:rsid w:val="002B0A46"/>
    <w:rsid w:val="002B1D7F"/>
    <w:rsid w:val="002B2377"/>
    <w:rsid w:val="002B48DE"/>
    <w:rsid w:val="002B4A87"/>
    <w:rsid w:val="002B6677"/>
    <w:rsid w:val="002B6998"/>
    <w:rsid w:val="002B6E71"/>
    <w:rsid w:val="002B7A30"/>
    <w:rsid w:val="002C1A0F"/>
    <w:rsid w:val="002C313B"/>
    <w:rsid w:val="002C329A"/>
    <w:rsid w:val="002C32CF"/>
    <w:rsid w:val="002C3EFF"/>
    <w:rsid w:val="002C56BF"/>
    <w:rsid w:val="002C604D"/>
    <w:rsid w:val="002C6500"/>
    <w:rsid w:val="002C7959"/>
    <w:rsid w:val="002D2500"/>
    <w:rsid w:val="002D256B"/>
    <w:rsid w:val="002D2F03"/>
    <w:rsid w:val="002D394B"/>
    <w:rsid w:val="002E0665"/>
    <w:rsid w:val="002E23D9"/>
    <w:rsid w:val="002E6EB6"/>
    <w:rsid w:val="002E7CD2"/>
    <w:rsid w:val="002F00EB"/>
    <w:rsid w:val="002F023A"/>
    <w:rsid w:val="002F0AE4"/>
    <w:rsid w:val="002F297B"/>
    <w:rsid w:val="002F2BEF"/>
    <w:rsid w:val="002F2ED8"/>
    <w:rsid w:val="002F4257"/>
    <w:rsid w:val="002F5054"/>
    <w:rsid w:val="002F7CE8"/>
    <w:rsid w:val="003010C5"/>
    <w:rsid w:val="003014D0"/>
    <w:rsid w:val="00303AA1"/>
    <w:rsid w:val="003049D4"/>
    <w:rsid w:val="00305350"/>
    <w:rsid w:val="0030555A"/>
    <w:rsid w:val="003060F1"/>
    <w:rsid w:val="003061F2"/>
    <w:rsid w:val="00306322"/>
    <w:rsid w:val="00306A40"/>
    <w:rsid w:val="00306F05"/>
    <w:rsid w:val="00307055"/>
    <w:rsid w:val="00307F16"/>
    <w:rsid w:val="00310DC1"/>
    <w:rsid w:val="003111FD"/>
    <w:rsid w:val="00311309"/>
    <w:rsid w:val="00311438"/>
    <w:rsid w:val="00311F78"/>
    <w:rsid w:val="003121A9"/>
    <w:rsid w:val="0031266D"/>
    <w:rsid w:val="0031370A"/>
    <w:rsid w:val="00314802"/>
    <w:rsid w:val="00315359"/>
    <w:rsid w:val="0031604D"/>
    <w:rsid w:val="00316478"/>
    <w:rsid w:val="00317A33"/>
    <w:rsid w:val="00317A6E"/>
    <w:rsid w:val="00317C14"/>
    <w:rsid w:val="0032005B"/>
    <w:rsid w:val="00321240"/>
    <w:rsid w:val="0032252E"/>
    <w:rsid w:val="00322CED"/>
    <w:rsid w:val="003232BA"/>
    <w:rsid w:val="0032374C"/>
    <w:rsid w:val="00323B7E"/>
    <w:rsid w:val="003248E6"/>
    <w:rsid w:val="003269B2"/>
    <w:rsid w:val="00327D7F"/>
    <w:rsid w:val="003308DF"/>
    <w:rsid w:val="00332933"/>
    <w:rsid w:val="00333167"/>
    <w:rsid w:val="00333218"/>
    <w:rsid w:val="0033493F"/>
    <w:rsid w:val="00334A96"/>
    <w:rsid w:val="0033582E"/>
    <w:rsid w:val="003376D7"/>
    <w:rsid w:val="003377FD"/>
    <w:rsid w:val="00337BC8"/>
    <w:rsid w:val="00337D0B"/>
    <w:rsid w:val="00337DCD"/>
    <w:rsid w:val="003410F1"/>
    <w:rsid w:val="00342209"/>
    <w:rsid w:val="003426B9"/>
    <w:rsid w:val="00342989"/>
    <w:rsid w:val="00342B6B"/>
    <w:rsid w:val="003454E4"/>
    <w:rsid w:val="003469D4"/>
    <w:rsid w:val="00346D6F"/>
    <w:rsid w:val="003473C7"/>
    <w:rsid w:val="003478E7"/>
    <w:rsid w:val="00351CC5"/>
    <w:rsid w:val="00352FD3"/>
    <w:rsid w:val="003538CB"/>
    <w:rsid w:val="00353CF0"/>
    <w:rsid w:val="003548EB"/>
    <w:rsid w:val="003564EC"/>
    <w:rsid w:val="003570B2"/>
    <w:rsid w:val="003571C8"/>
    <w:rsid w:val="003577DE"/>
    <w:rsid w:val="00357F63"/>
    <w:rsid w:val="00362356"/>
    <w:rsid w:val="00363CAC"/>
    <w:rsid w:val="00364E70"/>
    <w:rsid w:val="0036557F"/>
    <w:rsid w:val="00366111"/>
    <w:rsid w:val="0036656C"/>
    <w:rsid w:val="003666F2"/>
    <w:rsid w:val="0036795F"/>
    <w:rsid w:val="00371D35"/>
    <w:rsid w:val="003729CA"/>
    <w:rsid w:val="0037347F"/>
    <w:rsid w:val="0037536B"/>
    <w:rsid w:val="00375EB2"/>
    <w:rsid w:val="003762A4"/>
    <w:rsid w:val="003807D7"/>
    <w:rsid w:val="00380E7E"/>
    <w:rsid w:val="00380FD1"/>
    <w:rsid w:val="00381295"/>
    <w:rsid w:val="00382E7B"/>
    <w:rsid w:val="0038391D"/>
    <w:rsid w:val="003847B4"/>
    <w:rsid w:val="0038578B"/>
    <w:rsid w:val="003900AD"/>
    <w:rsid w:val="0039078E"/>
    <w:rsid w:val="00390B87"/>
    <w:rsid w:val="00391B2B"/>
    <w:rsid w:val="00391FB8"/>
    <w:rsid w:val="00393B3C"/>
    <w:rsid w:val="00393F77"/>
    <w:rsid w:val="00395063"/>
    <w:rsid w:val="00395AFF"/>
    <w:rsid w:val="0039602E"/>
    <w:rsid w:val="00396CD2"/>
    <w:rsid w:val="003975EF"/>
    <w:rsid w:val="003A0401"/>
    <w:rsid w:val="003A0F34"/>
    <w:rsid w:val="003A15ED"/>
    <w:rsid w:val="003A1656"/>
    <w:rsid w:val="003A18BE"/>
    <w:rsid w:val="003A304D"/>
    <w:rsid w:val="003A34CE"/>
    <w:rsid w:val="003A34FD"/>
    <w:rsid w:val="003A372F"/>
    <w:rsid w:val="003A4A61"/>
    <w:rsid w:val="003A5784"/>
    <w:rsid w:val="003A71CF"/>
    <w:rsid w:val="003A7342"/>
    <w:rsid w:val="003A7440"/>
    <w:rsid w:val="003A7988"/>
    <w:rsid w:val="003B1D72"/>
    <w:rsid w:val="003B3C57"/>
    <w:rsid w:val="003B6714"/>
    <w:rsid w:val="003B6EEF"/>
    <w:rsid w:val="003B75D1"/>
    <w:rsid w:val="003C0243"/>
    <w:rsid w:val="003C0BDE"/>
    <w:rsid w:val="003C0E19"/>
    <w:rsid w:val="003C41E6"/>
    <w:rsid w:val="003C4660"/>
    <w:rsid w:val="003C4FBA"/>
    <w:rsid w:val="003C5350"/>
    <w:rsid w:val="003C617E"/>
    <w:rsid w:val="003C6437"/>
    <w:rsid w:val="003C73F8"/>
    <w:rsid w:val="003C7798"/>
    <w:rsid w:val="003D0572"/>
    <w:rsid w:val="003D13B0"/>
    <w:rsid w:val="003D13FD"/>
    <w:rsid w:val="003D29D0"/>
    <w:rsid w:val="003D2E68"/>
    <w:rsid w:val="003D34B2"/>
    <w:rsid w:val="003D3B45"/>
    <w:rsid w:val="003D6540"/>
    <w:rsid w:val="003D695C"/>
    <w:rsid w:val="003D6E24"/>
    <w:rsid w:val="003D71D0"/>
    <w:rsid w:val="003D7330"/>
    <w:rsid w:val="003E0589"/>
    <w:rsid w:val="003E0B59"/>
    <w:rsid w:val="003E11FD"/>
    <w:rsid w:val="003E1CE3"/>
    <w:rsid w:val="003E1E0B"/>
    <w:rsid w:val="003E2008"/>
    <w:rsid w:val="003E23F1"/>
    <w:rsid w:val="003E2EEF"/>
    <w:rsid w:val="003E32AF"/>
    <w:rsid w:val="003E3C1F"/>
    <w:rsid w:val="003E3D49"/>
    <w:rsid w:val="003E6F7C"/>
    <w:rsid w:val="003F0F1E"/>
    <w:rsid w:val="003F2372"/>
    <w:rsid w:val="003F28A7"/>
    <w:rsid w:val="003F32E9"/>
    <w:rsid w:val="003F3941"/>
    <w:rsid w:val="003F4E12"/>
    <w:rsid w:val="003F537E"/>
    <w:rsid w:val="003F708C"/>
    <w:rsid w:val="00400420"/>
    <w:rsid w:val="00400702"/>
    <w:rsid w:val="00403B98"/>
    <w:rsid w:val="00403E4E"/>
    <w:rsid w:val="00405066"/>
    <w:rsid w:val="0040540F"/>
    <w:rsid w:val="0040642B"/>
    <w:rsid w:val="004073A6"/>
    <w:rsid w:val="004128D0"/>
    <w:rsid w:val="00412B1A"/>
    <w:rsid w:val="00413151"/>
    <w:rsid w:val="00413F37"/>
    <w:rsid w:val="00414647"/>
    <w:rsid w:val="00415B3E"/>
    <w:rsid w:val="004166CD"/>
    <w:rsid w:val="00416C22"/>
    <w:rsid w:val="00416EA7"/>
    <w:rsid w:val="00417195"/>
    <w:rsid w:val="00417656"/>
    <w:rsid w:val="00421456"/>
    <w:rsid w:val="0042169A"/>
    <w:rsid w:val="00421B09"/>
    <w:rsid w:val="004224EE"/>
    <w:rsid w:val="004238CC"/>
    <w:rsid w:val="00425249"/>
    <w:rsid w:val="004279C1"/>
    <w:rsid w:val="004279D8"/>
    <w:rsid w:val="00430C4D"/>
    <w:rsid w:val="00433914"/>
    <w:rsid w:val="00433A36"/>
    <w:rsid w:val="004350BC"/>
    <w:rsid w:val="0043554C"/>
    <w:rsid w:val="00435E61"/>
    <w:rsid w:val="00436778"/>
    <w:rsid w:val="00437ACE"/>
    <w:rsid w:val="0044025E"/>
    <w:rsid w:val="0044305B"/>
    <w:rsid w:val="004432BF"/>
    <w:rsid w:val="004434C8"/>
    <w:rsid w:val="00443F83"/>
    <w:rsid w:val="00446199"/>
    <w:rsid w:val="004462B3"/>
    <w:rsid w:val="00446303"/>
    <w:rsid w:val="0044665D"/>
    <w:rsid w:val="004468B9"/>
    <w:rsid w:val="00446CFF"/>
    <w:rsid w:val="00446DBB"/>
    <w:rsid w:val="00450B43"/>
    <w:rsid w:val="00450CCD"/>
    <w:rsid w:val="004512C9"/>
    <w:rsid w:val="00451B06"/>
    <w:rsid w:val="00454F30"/>
    <w:rsid w:val="00455797"/>
    <w:rsid w:val="00457102"/>
    <w:rsid w:val="00460A65"/>
    <w:rsid w:val="00461901"/>
    <w:rsid w:val="0046224D"/>
    <w:rsid w:val="00464907"/>
    <w:rsid w:val="00465498"/>
    <w:rsid w:val="004654A9"/>
    <w:rsid w:val="00465BC9"/>
    <w:rsid w:val="00466400"/>
    <w:rsid w:val="00466508"/>
    <w:rsid w:val="00466D77"/>
    <w:rsid w:val="004676E7"/>
    <w:rsid w:val="00470335"/>
    <w:rsid w:val="00470475"/>
    <w:rsid w:val="004708C6"/>
    <w:rsid w:val="004725D9"/>
    <w:rsid w:val="00472F48"/>
    <w:rsid w:val="00472FB4"/>
    <w:rsid w:val="00473F5F"/>
    <w:rsid w:val="00475033"/>
    <w:rsid w:val="00475F1C"/>
    <w:rsid w:val="004761B1"/>
    <w:rsid w:val="00480351"/>
    <w:rsid w:val="00480CD1"/>
    <w:rsid w:val="0048177D"/>
    <w:rsid w:val="00481C9D"/>
    <w:rsid w:val="00482984"/>
    <w:rsid w:val="004829B2"/>
    <w:rsid w:val="004834FA"/>
    <w:rsid w:val="004835A4"/>
    <w:rsid w:val="00483CA9"/>
    <w:rsid w:val="00485C54"/>
    <w:rsid w:val="0049115B"/>
    <w:rsid w:val="0049140A"/>
    <w:rsid w:val="00491D71"/>
    <w:rsid w:val="00493E6F"/>
    <w:rsid w:val="00495821"/>
    <w:rsid w:val="00495F81"/>
    <w:rsid w:val="004962E7"/>
    <w:rsid w:val="00496765"/>
    <w:rsid w:val="004A00E0"/>
    <w:rsid w:val="004A0965"/>
    <w:rsid w:val="004A0D1E"/>
    <w:rsid w:val="004A2DB8"/>
    <w:rsid w:val="004A3213"/>
    <w:rsid w:val="004A41A8"/>
    <w:rsid w:val="004A6366"/>
    <w:rsid w:val="004A6A4F"/>
    <w:rsid w:val="004A72D2"/>
    <w:rsid w:val="004A76CA"/>
    <w:rsid w:val="004A7703"/>
    <w:rsid w:val="004B05EF"/>
    <w:rsid w:val="004B1639"/>
    <w:rsid w:val="004B2AC3"/>
    <w:rsid w:val="004B4454"/>
    <w:rsid w:val="004B445B"/>
    <w:rsid w:val="004B51EF"/>
    <w:rsid w:val="004B5225"/>
    <w:rsid w:val="004B550F"/>
    <w:rsid w:val="004B664D"/>
    <w:rsid w:val="004B6D1E"/>
    <w:rsid w:val="004C0DCD"/>
    <w:rsid w:val="004C0DE5"/>
    <w:rsid w:val="004C134D"/>
    <w:rsid w:val="004C2301"/>
    <w:rsid w:val="004C3E09"/>
    <w:rsid w:val="004C436C"/>
    <w:rsid w:val="004C5B13"/>
    <w:rsid w:val="004C6471"/>
    <w:rsid w:val="004C6C97"/>
    <w:rsid w:val="004C6CE5"/>
    <w:rsid w:val="004C7B73"/>
    <w:rsid w:val="004D00DC"/>
    <w:rsid w:val="004D0FC9"/>
    <w:rsid w:val="004D221E"/>
    <w:rsid w:val="004D2C56"/>
    <w:rsid w:val="004D3B1E"/>
    <w:rsid w:val="004D4E71"/>
    <w:rsid w:val="004D4F8A"/>
    <w:rsid w:val="004D5049"/>
    <w:rsid w:val="004D5C34"/>
    <w:rsid w:val="004D6531"/>
    <w:rsid w:val="004D7D3C"/>
    <w:rsid w:val="004E1782"/>
    <w:rsid w:val="004E1C0B"/>
    <w:rsid w:val="004E1C77"/>
    <w:rsid w:val="004E2641"/>
    <w:rsid w:val="004E52F3"/>
    <w:rsid w:val="004E6A64"/>
    <w:rsid w:val="004E6F44"/>
    <w:rsid w:val="004E7674"/>
    <w:rsid w:val="004E794A"/>
    <w:rsid w:val="004F09BF"/>
    <w:rsid w:val="004F0DBE"/>
    <w:rsid w:val="004F12C5"/>
    <w:rsid w:val="004F13B4"/>
    <w:rsid w:val="004F25BA"/>
    <w:rsid w:val="004F26DE"/>
    <w:rsid w:val="004F3668"/>
    <w:rsid w:val="004F3C1D"/>
    <w:rsid w:val="004F462E"/>
    <w:rsid w:val="004F56DD"/>
    <w:rsid w:val="004F5BD5"/>
    <w:rsid w:val="004F65D7"/>
    <w:rsid w:val="004F6FB6"/>
    <w:rsid w:val="004F7285"/>
    <w:rsid w:val="004F7315"/>
    <w:rsid w:val="004F76A9"/>
    <w:rsid w:val="004F7D5F"/>
    <w:rsid w:val="00500275"/>
    <w:rsid w:val="005004DA"/>
    <w:rsid w:val="00500D62"/>
    <w:rsid w:val="00501D5B"/>
    <w:rsid w:val="0050281F"/>
    <w:rsid w:val="00502B35"/>
    <w:rsid w:val="00503B30"/>
    <w:rsid w:val="00505304"/>
    <w:rsid w:val="0050548A"/>
    <w:rsid w:val="00505BB7"/>
    <w:rsid w:val="00505BED"/>
    <w:rsid w:val="00506D27"/>
    <w:rsid w:val="00510EA2"/>
    <w:rsid w:val="00514BDB"/>
    <w:rsid w:val="00515C82"/>
    <w:rsid w:val="0051758E"/>
    <w:rsid w:val="00517C3F"/>
    <w:rsid w:val="00517F2E"/>
    <w:rsid w:val="00517FFE"/>
    <w:rsid w:val="00521E7E"/>
    <w:rsid w:val="0052497E"/>
    <w:rsid w:val="00526636"/>
    <w:rsid w:val="00527AEA"/>
    <w:rsid w:val="00532141"/>
    <w:rsid w:val="005321F1"/>
    <w:rsid w:val="00533523"/>
    <w:rsid w:val="00534157"/>
    <w:rsid w:val="00534A02"/>
    <w:rsid w:val="00534C91"/>
    <w:rsid w:val="00535792"/>
    <w:rsid w:val="005377BD"/>
    <w:rsid w:val="00540598"/>
    <w:rsid w:val="0054059F"/>
    <w:rsid w:val="0054099A"/>
    <w:rsid w:val="0054125F"/>
    <w:rsid w:val="00541CA3"/>
    <w:rsid w:val="005421C0"/>
    <w:rsid w:val="005455EE"/>
    <w:rsid w:val="00545F37"/>
    <w:rsid w:val="005463A8"/>
    <w:rsid w:val="00546400"/>
    <w:rsid w:val="00546952"/>
    <w:rsid w:val="00546A90"/>
    <w:rsid w:val="00546E64"/>
    <w:rsid w:val="005472AB"/>
    <w:rsid w:val="00547C8C"/>
    <w:rsid w:val="0055095A"/>
    <w:rsid w:val="0055111E"/>
    <w:rsid w:val="005514C6"/>
    <w:rsid w:val="00551E48"/>
    <w:rsid w:val="00554F30"/>
    <w:rsid w:val="00556C2D"/>
    <w:rsid w:val="00557A96"/>
    <w:rsid w:val="00557ABB"/>
    <w:rsid w:val="005612A9"/>
    <w:rsid w:val="00561491"/>
    <w:rsid w:val="005616E1"/>
    <w:rsid w:val="00561923"/>
    <w:rsid w:val="00561B75"/>
    <w:rsid w:val="00562391"/>
    <w:rsid w:val="00562C70"/>
    <w:rsid w:val="00562CEB"/>
    <w:rsid w:val="0056324B"/>
    <w:rsid w:val="00564472"/>
    <w:rsid w:val="00566B76"/>
    <w:rsid w:val="00567B0A"/>
    <w:rsid w:val="005703BE"/>
    <w:rsid w:val="00570F7E"/>
    <w:rsid w:val="0057121C"/>
    <w:rsid w:val="00571504"/>
    <w:rsid w:val="0057185B"/>
    <w:rsid w:val="00572C66"/>
    <w:rsid w:val="00573235"/>
    <w:rsid w:val="0057353F"/>
    <w:rsid w:val="0057370C"/>
    <w:rsid w:val="00573DD9"/>
    <w:rsid w:val="00574CBC"/>
    <w:rsid w:val="0057522A"/>
    <w:rsid w:val="00575B5F"/>
    <w:rsid w:val="00576FBF"/>
    <w:rsid w:val="00577B2D"/>
    <w:rsid w:val="00581495"/>
    <w:rsid w:val="005822A4"/>
    <w:rsid w:val="00582941"/>
    <w:rsid w:val="00583A07"/>
    <w:rsid w:val="00584204"/>
    <w:rsid w:val="00586618"/>
    <w:rsid w:val="00586FB6"/>
    <w:rsid w:val="00587502"/>
    <w:rsid w:val="00587539"/>
    <w:rsid w:val="00590C6D"/>
    <w:rsid w:val="00592157"/>
    <w:rsid w:val="00592990"/>
    <w:rsid w:val="00592ED8"/>
    <w:rsid w:val="00594AF2"/>
    <w:rsid w:val="00595D58"/>
    <w:rsid w:val="005961AF"/>
    <w:rsid w:val="00596B0F"/>
    <w:rsid w:val="00596D2C"/>
    <w:rsid w:val="00597259"/>
    <w:rsid w:val="00597EC9"/>
    <w:rsid w:val="005A0012"/>
    <w:rsid w:val="005A0BCE"/>
    <w:rsid w:val="005A2188"/>
    <w:rsid w:val="005A2CB3"/>
    <w:rsid w:val="005A2FF4"/>
    <w:rsid w:val="005A434E"/>
    <w:rsid w:val="005A4DF4"/>
    <w:rsid w:val="005A57E7"/>
    <w:rsid w:val="005A6370"/>
    <w:rsid w:val="005A68BF"/>
    <w:rsid w:val="005A70AD"/>
    <w:rsid w:val="005B013D"/>
    <w:rsid w:val="005B0358"/>
    <w:rsid w:val="005B0539"/>
    <w:rsid w:val="005B2EF8"/>
    <w:rsid w:val="005B38E7"/>
    <w:rsid w:val="005B40BD"/>
    <w:rsid w:val="005B4762"/>
    <w:rsid w:val="005B4D44"/>
    <w:rsid w:val="005B53DA"/>
    <w:rsid w:val="005B5D70"/>
    <w:rsid w:val="005B6AA6"/>
    <w:rsid w:val="005B6CC8"/>
    <w:rsid w:val="005B7271"/>
    <w:rsid w:val="005C17BA"/>
    <w:rsid w:val="005C33E4"/>
    <w:rsid w:val="005C35DD"/>
    <w:rsid w:val="005C36D7"/>
    <w:rsid w:val="005C4068"/>
    <w:rsid w:val="005C59DF"/>
    <w:rsid w:val="005C5F15"/>
    <w:rsid w:val="005C617F"/>
    <w:rsid w:val="005C664A"/>
    <w:rsid w:val="005C7794"/>
    <w:rsid w:val="005D0AAA"/>
    <w:rsid w:val="005D0C56"/>
    <w:rsid w:val="005D1930"/>
    <w:rsid w:val="005D19D8"/>
    <w:rsid w:val="005D38F7"/>
    <w:rsid w:val="005D3E13"/>
    <w:rsid w:val="005D40FA"/>
    <w:rsid w:val="005D4A90"/>
    <w:rsid w:val="005D5AF5"/>
    <w:rsid w:val="005D659C"/>
    <w:rsid w:val="005D6EA0"/>
    <w:rsid w:val="005D737B"/>
    <w:rsid w:val="005D7461"/>
    <w:rsid w:val="005E06F5"/>
    <w:rsid w:val="005E1FE1"/>
    <w:rsid w:val="005E3E3B"/>
    <w:rsid w:val="005E4229"/>
    <w:rsid w:val="005E459E"/>
    <w:rsid w:val="005E493C"/>
    <w:rsid w:val="005E4B99"/>
    <w:rsid w:val="005E666F"/>
    <w:rsid w:val="005E7878"/>
    <w:rsid w:val="005F0EC7"/>
    <w:rsid w:val="005F0F1E"/>
    <w:rsid w:val="005F1228"/>
    <w:rsid w:val="005F2528"/>
    <w:rsid w:val="005F3191"/>
    <w:rsid w:val="005F4AAA"/>
    <w:rsid w:val="005F4E0B"/>
    <w:rsid w:val="005F604D"/>
    <w:rsid w:val="005F6873"/>
    <w:rsid w:val="005F688A"/>
    <w:rsid w:val="006000F7"/>
    <w:rsid w:val="0060022B"/>
    <w:rsid w:val="006003C6"/>
    <w:rsid w:val="00600804"/>
    <w:rsid w:val="006018EB"/>
    <w:rsid w:val="00601D2A"/>
    <w:rsid w:val="00604403"/>
    <w:rsid w:val="00604C1F"/>
    <w:rsid w:val="00604E81"/>
    <w:rsid w:val="0060519B"/>
    <w:rsid w:val="00606C23"/>
    <w:rsid w:val="00607489"/>
    <w:rsid w:val="006106FA"/>
    <w:rsid w:val="00611E25"/>
    <w:rsid w:val="00613846"/>
    <w:rsid w:val="00614F8C"/>
    <w:rsid w:val="00615227"/>
    <w:rsid w:val="006153EB"/>
    <w:rsid w:val="00615552"/>
    <w:rsid w:val="0061576D"/>
    <w:rsid w:val="006178F0"/>
    <w:rsid w:val="0062030A"/>
    <w:rsid w:val="00620768"/>
    <w:rsid w:val="00620B76"/>
    <w:rsid w:val="006213B8"/>
    <w:rsid w:val="006213DD"/>
    <w:rsid w:val="006220D3"/>
    <w:rsid w:val="00622E7B"/>
    <w:rsid w:val="00623308"/>
    <w:rsid w:val="006237A0"/>
    <w:rsid w:val="00624110"/>
    <w:rsid w:val="00624341"/>
    <w:rsid w:val="00624DB8"/>
    <w:rsid w:val="00625E8A"/>
    <w:rsid w:val="00627A7E"/>
    <w:rsid w:val="00630E00"/>
    <w:rsid w:val="00630E7D"/>
    <w:rsid w:val="00630E9F"/>
    <w:rsid w:val="00630FD4"/>
    <w:rsid w:val="00631038"/>
    <w:rsid w:val="00631D4B"/>
    <w:rsid w:val="00633F3C"/>
    <w:rsid w:val="0063459E"/>
    <w:rsid w:val="00635121"/>
    <w:rsid w:val="006361DD"/>
    <w:rsid w:val="0063670B"/>
    <w:rsid w:val="00636854"/>
    <w:rsid w:val="00644147"/>
    <w:rsid w:val="00644290"/>
    <w:rsid w:val="00644C93"/>
    <w:rsid w:val="0064535C"/>
    <w:rsid w:val="006464D7"/>
    <w:rsid w:val="00646823"/>
    <w:rsid w:val="0065012B"/>
    <w:rsid w:val="006508B6"/>
    <w:rsid w:val="0065363E"/>
    <w:rsid w:val="0065543C"/>
    <w:rsid w:val="006626B6"/>
    <w:rsid w:val="00662C6A"/>
    <w:rsid w:val="00663534"/>
    <w:rsid w:val="006654AA"/>
    <w:rsid w:val="0066582B"/>
    <w:rsid w:val="0066636E"/>
    <w:rsid w:val="00666726"/>
    <w:rsid w:val="006673D3"/>
    <w:rsid w:val="00667741"/>
    <w:rsid w:val="0066792E"/>
    <w:rsid w:val="00670DF9"/>
    <w:rsid w:val="00671591"/>
    <w:rsid w:val="0067275D"/>
    <w:rsid w:val="006732AF"/>
    <w:rsid w:val="00674F3F"/>
    <w:rsid w:val="00676E08"/>
    <w:rsid w:val="00676E49"/>
    <w:rsid w:val="006770BE"/>
    <w:rsid w:val="006806D4"/>
    <w:rsid w:val="00680EA9"/>
    <w:rsid w:val="00681146"/>
    <w:rsid w:val="00681D53"/>
    <w:rsid w:val="00681ED8"/>
    <w:rsid w:val="0068324F"/>
    <w:rsid w:val="00687BBD"/>
    <w:rsid w:val="00687F17"/>
    <w:rsid w:val="00691563"/>
    <w:rsid w:val="006915FB"/>
    <w:rsid w:val="00692656"/>
    <w:rsid w:val="006931EF"/>
    <w:rsid w:val="006937F7"/>
    <w:rsid w:val="00694C32"/>
    <w:rsid w:val="00695F2A"/>
    <w:rsid w:val="0069681F"/>
    <w:rsid w:val="006969B1"/>
    <w:rsid w:val="006A0A10"/>
    <w:rsid w:val="006A0B13"/>
    <w:rsid w:val="006A1051"/>
    <w:rsid w:val="006A179F"/>
    <w:rsid w:val="006A1FCF"/>
    <w:rsid w:val="006A29C0"/>
    <w:rsid w:val="006A4975"/>
    <w:rsid w:val="006A50E5"/>
    <w:rsid w:val="006A5100"/>
    <w:rsid w:val="006A5259"/>
    <w:rsid w:val="006A5904"/>
    <w:rsid w:val="006A6E1D"/>
    <w:rsid w:val="006A74A4"/>
    <w:rsid w:val="006B06FC"/>
    <w:rsid w:val="006B0A0B"/>
    <w:rsid w:val="006B19ED"/>
    <w:rsid w:val="006B1D04"/>
    <w:rsid w:val="006B29B6"/>
    <w:rsid w:val="006B2C2A"/>
    <w:rsid w:val="006B337E"/>
    <w:rsid w:val="006B34C4"/>
    <w:rsid w:val="006B3908"/>
    <w:rsid w:val="006B3EE5"/>
    <w:rsid w:val="006B4957"/>
    <w:rsid w:val="006B4A71"/>
    <w:rsid w:val="006B4ADA"/>
    <w:rsid w:val="006B585B"/>
    <w:rsid w:val="006B5D0A"/>
    <w:rsid w:val="006B603B"/>
    <w:rsid w:val="006B6044"/>
    <w:rsid w:val="006B640B"/>
    <w:rsid w:val="006B6500"/>
    <w:rsid w:val="006B6F6F"/>
    <w:rsid w:val="006B795B"/>
    <w:rsid w:val="006C039B"/>
    <w:rsid w:val="006C0C25"/>
    <w:rsid w:val="006C0E34"/>
    <w:rsid w:val="006C27FD"/>
    <w:rsid w:val="006C29FE"/>
    <w:rsid w:val="006C347B"/>
    <w:rsid w:val="006C3694"/>
    <w:rsid w:val="006C42F6"/>
    <w:rsid w:val="006C4835"/>
    <w:rsid w:val="006C59B5"/>
    <w:rsid w:val="006C6880"/>
    <w:rsid w:val="006C6A7B"/>
    <w:rsid w:val="006C7E16"/>
    <w:rsid w:val="006D13CB"/>
    <w:rsid w:val="006D17C4"/>
    <w:rsid w:val="006D4D92"/>
    <w:rsid w:val="006D77AE"/>
    <w:rsid w:val="006D7ECB"/>
    <w:rsid w:val="006E0408"/>
    <w:rsid w:val="006E3673"/>
    <w:rsid w:val="006E3FA5"/>
    <w:rsid w:val="006E3FCA"/>
    <w:rsid w:val="006E5764"/>
    <w:rsid w:val="006E6586"/>
    <w:rsid w:val="006E67BF"/>
    <w:rsid w:val="006E72D6"/>
    <w:rsid w:val="006E77AD"/>
    <w:rsid w:val="006E7AAF"/>
    <w:rsid w:val="006F1100"/>
    <w:rsid w:val="006F16CA"/>
    <w:rsid w:val="006F1A4D"/>
    <w:rsid w:val="006F2062"/>
    <w:rsid w:val="006F2BB4"/>
    <w:rsid w:val="006F2F18"/>
    <w:rsid w:val="006F3FF8"/>
    <w:rsid w:val="006F445A"/>
    <w:rsid w:val="006F475C"/>
    <w:rsid w:val="006F71F6"/>
    <w:rsid w:val="007033DF"/>
    <w:rsid w:val="00704C4D"/>
    <w:rsid w:val="00705F63"/>
    <w:rsid w:val="00706421"/>
    <w:rsid w:val="00707051"/>
    <w:rsid w:val="0070762B"/>
    <w:rsid w:val="00707CED"/>
    <w:rsid w:val="00707E44"/>
    <w:rsid w:val="0071078F"/>
    <w:rsid w:val="007110D3"/>
    <w:rsid w:val="007118CA"/>
    <w:rsid w:val="007122A5"/>
    <w:rsid w:val="00712379"/>
    <w:rsid w:val="00713A43"/>
    <w:rsid w:val="00713CC0"/>
    <w:rsid w:val="00713D93"/>
    <w:rsid w:val="007140FA"/>
    <w:rsid w:val="007144B9"/>
    <w:rsid w:val="007153AE"/>
    <w:rsid w:val="0071591A"/>
    <w:rsid w:val="007164A9"/>
    <w:rsid w:val="007166D9"/>
    <w:rsid w:val="007168A6"/>
    <w:rsid w:val="00716BA7"/>
    <w:rsid w:val="00716E3C"/>
    <w:rsid w:val="0071702C"/>
    <w:rsid w:val="0072088E"/>
    <w:rsid w:val="007219F6"/>
    <w:rsid w:val="007219FB"/>
    <w:rsid w:val="007228CA"/>
    <w:rsid w:val="00723865"/>
    <w:rsid w:val="007248DB"/>
    <w:rsid w:val="00725122"/>
    <w:rsid w:val="007254A1"/>
    <w:rsid w:val="0072579D"/>
    <w:rsid w:val="00726130"/>
    <w:rsid w:val="0072680E"/>
    <w:rsid w:val="0072773E"/>
    <w:rsid w:val="00727FCD"/>
    <w:rsid w:val="00730CA9"/>
    <w:rsid w:val="00730EAE"/>
    <w:rsid w:val="00732A7A"/>
    <w:rsid w:val="0073322B"/>
    <w:rsid w:val="00734126"/>
    <w:rsid w:val="007341B5"/>
    <w:rsid w:val="007341BC"/>
    <w:rsid w:val="0073426A"/>
    <w:rsid w:val="00734B64"/>
    <w:rsid w:val="00735089"/>
    <w:rsid w:val="007354E1"/>
    <w:rsid w:val="00735A76"/>
    <w:rsid w:val="00736D1A"/>
    <w:rsid w:val="00740978"/>
    <w:rsid w:val="00740F4D"/>
    <w:rsid w:val="007411D8"/>
    <w:rsid w:val="00741887"/>
    <w:rsid w:val="0074249F"/>
    <w:rsid w:val="00743E54"/>
    <w:rsid w:val="007451F2"/>
    <w:rsid w:val="00745D52"/>
    <w:rsid w:val="007472DE"/>
    <w:rsid w:val="00747DE0"/>
    <w:rsid w:val="00747FC6"/>
    <w:rsid w:val="00750D57"/>
    <w:rsid w:val="00751E03"/>
    <w:rsid w:val="0075249C"/>
    <w:rsid w:val="00752713"/>
    <w:rsid w:val="007528CA"/>
    <w:rsid w:val="007537E6"/>
    <w:rsid w:val="00754563"/>
    <w:rsid w:val="00754668"/>
    <w:rsid w:val="00754EEF"/>
    <w:rsid w:val="007552B8"/>
    <w:rsid w:val="00756D7B"/>
    <w:rsid w:val="00757603"/>
    <w:rsid w:val="00761755"/>
    <w:rsid w:val="007627AB"/>
    <w:rsid w:val="00762A45"/>
    <w:rsid w:val="00762BCD"/>
    <w:rsid w:val="007634C2"/>
    <w:rsid w:val="00764097"/>
    <w:rsid w:val="00765573"/>
    <w:rsid w:val="007662B7"/>
    <w:rsid w:val="00766C42"/>
    <w:rsid w:val="007703A9"/>
    <w:rsid w:val="00770675"/>
    <w:rsid w:val="00770C54"/>
    <w:rsid w:val="007717A7"/>
    <w:rsid w:val="00771E0B"/>
    <w:rsid w:val="00773247"/>
    <w:rsid w:val="00774925"/>
    <w:rsid w:val="00775FE3"/>
    <w:rsid w:val="007767B2"/>
    <w:rsid w:val="00776928"/>
    <w:rsid w:val="00776FBD"/>
    <w:rsid w:val="00777CF9"/>
    <w:rsid w:val="00777E69"/>
    <w:rsid w:val="00777F6B"/>
    <w:rsid w:val="00781121"/>
    <w:rsid w:val="00781299"/>
    <w:rsid w:val="00781530"/>
    <w:rsid w:val="00781E61"/>
    <w:rsid w:val="00783C72"/>
    <w:rsid w:val="00783F54"/>
    <w:rsid w:val="0078446D"/>
    <w:rsid w:val="0078567B"/>
    <w:rsid w:val="00786980"/>
    <w:rsid w:val="00786CB7"/>
    <w:rsid w:val="00787A44"/>
    <w:rsid w:val="00787EEC"/>
    <w:rsid w:val="00790730"/>
    <w:rsid w:val="00792095"/>
    <w:rsid w:val="007939DF"/>
    <w:rsid w:val="00795E04"/>
    <w:rsid w:val="00796B53"/>
    <w:rsid w:val="007973FD"/>
    <w:rsid w:val="007A191E"/>
    <w:rsid w:val="007A28B1"/>
    <w:rsid w:val="007A2CF4"/>
    <w:rsid w:val="007A301E"/>
    <w:rsid w:val="007A4FC4"/>
    <w:rsid w:val="007A53E5"/>
    <w:rsid w:val="007A6E16"/>
    <w:rsid w:val="007A7290"/>
    <w:rsid w:val="007A7B41"/>
    <w:rsid w:val="007B0DAE"/>
    <w:rsid w:val="007B1D69"/>
    <w:rsid w:val="007B1E32"/>
    <w:rsid w:val="007B3637"/>
    <w:rsid w:val="007B448A"/>
    <w:rsid w:val="007B4A7F"/>
    <w:rsid w:val="007B4EDD"/>
    <w:rsid w:val="007B6846"/>
    <w:rsid w:val="007B6BA9"/>
    <w:rsid w:val="007B6C5D"/>
    <w:rsid w:val="007B6C80"/>
    <w:rsid w:val="007B7DF5"/>
    <w:rsid w:val="007C13C1"/>
    <w:rsid w:val="007C16BF"/>
    <w:rsid w:val="007C1F58"/>
    <w:rsid w:val="007C3F43"/>
    <w:rsid w:val="007C4215"/>
    <w:rsid w:val="007C453A"/>
    <w:rsid w:val="007C54BD"/>
    <w:rsid w:val="007C56CB"/>
    <w:rsid w:val="007C57B9"/>
    <w:rsid w:val="007C632B"/>
    <w:rsid w:val="007C67F8"/>
    <w:rsid w:val="007C6D67"/>
    <w:rsid w:val="007C7061"/>
    <w:rsid w:val="007C7406"/>
    <w:rsid w:val="007C7A9B"/>
    <w:rsid w:val="007D0FE5"/>
    <w:rsid w:val="007D3652"/>
    <w:rsid w:val="007D3BF0"/>
    <w:rsid w:val="007D3EF6"/>
    <w:rsid w:val="007D408D"/>
    <w:rsid w:val="007D4871"/>
    <w:rsid w:val="007D4F1C"/>
    <w:rsid w:val="007D57F3"/>
    <w:rsid w:val="007D5883"/>
    <w:rsid w:val="007D5D9F"/>
    <w:rsid w:val="007D600C"/>
    <w:rsid w:val="007D6378"/>
    <w:rsid w:val="007D6EC6"/>
    <w:rsid w:val="007E0072"/>
    <w:rsid w:val="007E1A81"/>
    <w:rsid w:val="007E20B7"/>
    <w:rsid w:val="007E24D6"/>
    <w:rsid w:val="007E2C50"/>
    <w:rsid w:val="007E3076"/>
    <w:rsid w:val="007E43E8"/>
    <w:rsid w:val="007E4BF4"/>
    <w:rsid w:val="007E549D"/>
    <w:rsid w:val="007E655A"/>
    <w:rsid w:val="007E6AEB"/>
    <w:rsid w:val="007E771E"/>
    <w:rsid w:val="007F0C82"/>
    <w:rsid w:val="007F1242"/>
    <w:rsid w:val="007F247E"/>
    <w:rsid w:val="007F2F31"/>
    <w:rsid w:val="007F3F6B"/>
    <w:rsid w:val="007F5EB9"/>
    <w:rsid w:val="007F6DAA"/>
    <w:rsid w:val="007F7B77"/>
    <w:rsid w:val="008007E4"/>
    <w:rsid w:val="00800B0B"/>
    <w:rsid w:val="0080132D"/>
    <w:rsid w:val="008013D4"/>
    <w:rsid w:val="00801B19"/>
    <w:rsid w:val="008032F1"/>
    <w:rsid w:val="00804285"/>
    <w:rsid w:val="00804B62"/>
    <w:rsid w:val="00805075"/>
    <w:rsid w:val="00805E30"/>
    <w:rsid w:val="008063A7"/>
    <w:rsid w:val="00810DC9"/>
    <w:rsid w:val="00811076"/>
    <w:rsid w:val="008124A2"/>
    <w:rsid w:val="008136FA"/>
    <w:rsid w:val="008140DA"/>
    <w:rsid w:val="00814EB2"/>
    <w:rsid w:val="00815347"/>
    <w:rsid w:val="00821168"/>
    <w:rsid w:val="008220AF"/>
    <w:rsid w:val="008235EE"/>
    <w:rsid w:val="0082466A"/>
    <w:rsid w:val="00824F97"/>
    <w:rsid w:val="0082598D"/>
    <w:rsid w:val="00825BD7"/>
    <w:rsid w:val="008275B4"/>
    <w:rsid w:val="00827C0C"/>
    <w:rsid w:val="00830283"/>
    <w:rsid w:val="00830498"/>
    <w:rsid w:val="0083077C"/>
    <w:rsid w:val="00831AFD"/>
    <w:rsid w:val="00834751"/>
    <w:rsid w:val="00835360"/>
    <w:rsid w:val="0083565C"/>
    <w:rsid w:val="00835EE7"/>
    <w:rsid w:val="008379B8"/>
    <w:rsid w:val="00837BF9"/>
    <w:rsid w:val="00837D9F"/>
    <w:rsid w:val="00837F89"/>
    <w:rsid w:val="00840B59"/>
    <w:rsid w:val="00841228"/>
    <w:rsid w:val="008415A0"/>
    <w:rsid w:val="008417A9"/>
    <w:rsid w:val="00841B45"/>
    <w:rsid w:val="00842B5D"/>
    <w:rsid w:val="00843373"/>
    <w:rsid w:val="008439B9"/>
    <w:rsid w:val="00843DED"/>
    <w:rsid w:val="00844A54"/>
    <w:rsid w:val="00844B22"/>
    <w:rsid w:val="00844B99"/>
    <w:rsid w:val="00845632"/>
    <w:rsid w:val="00846947"/>
    <w:rsid w:val="00847CDB"/>
    <w:rsid w:val="00847E30"/>
    <w:rsid w:val="008512DC"/>
    <w:rsid w:val="00851BB5"/>
    <w:rsid w:val="00852D0A"/>
    <w:rsid w:val="0085319D"/>
    <w:rsid w:val="008532E8"/>
    <w:rsid w:val="00854AFF"/>
    <w:rsid w:val="00854CA4"/>
    <w:rsid w:val="00855C84"/>
    <w:rsid w:val="0085659C"/>
    <w:rsid w:val="008565C5"/>
    <w:rsid w:val="0085683B"/>
    <w:rsid w:val="0085686D"/>
    <w:rsid w:val="008571D2"/>
    <w:rsid w:val="0085756B"/>
    <w:rsid w:val="00862D17"/>
    <w:rsid w:val="00864C6F"/>
    <w:rsid w:val="00865174"/>
    <w:rsid w:val="008654C6"/>
    <w:rsid w:val="00865500"/>
    <w:rsid w:val="00866885"/>
    <w:rsid w:val="00866C24"/>
    <w:rsid w:val="0086715F"/>
    <w:rsid w:val="0087028C"/>
    <w:rsid w:val="00870EFB"/>
    <w:rsid w:val="008711A2"/>
    <w:rsid w:val="00871381"/>
    <w:rsid w:val="00871751"/>
    <w:rsid w:val="008726BD"/>
    <w:rsid w:val="00872EF5"/>
    <w:rsid w:val="008739F1"/>
    <w:rsid w:val="00873D74"/>
    <w:rsid w:val="00874857"/>
    <w:rsid w:val="00875677"/>
    <w:rsid w:val="008756AF"/>
    <w:rsid w:val="00876DDA"/>
    <w:rsid w:val="00877071"/>
    <w:rsid w:val="00877AF4"/>
    <w:rsid w:val="0088021F"/>
    <w:rsid w:val="0088092A"/>
    <w:rsid w:val="00881589"/>
    <w:rsid w:val="00883280"/>
    <w:rsid w:val="0088408D"/>
    <w:rsid w:val="008845FD"/>
    <w:rsid w:val="00885243"/>
    <w:rsid w:val="0088590C"/>
    <w:rsid w:val="00885EA5"/>
    <w:rsid w:val="008864FA"/>
    <w:rsid w:val="00886DDC"/>
    <w:rsid w:val="0088728B"/>
    <w:rsid w:val="0089035A"/>
    <w:rsid w:val="00891232"/>
    <w:rsid w:val="00892122"/>
    <w:rsid w:val="00892D19"/>
    <w:rsid w:val="00893144"/>
    <w:rsid w:val="00894112"/>
    <w:rsid w:val="00894514"/>
    <w:rsid w:val="00895143"/>
    <w:rsid w:val="00895FBC"/>
    <w:rsid w:val="008972EF"/>
    <w:rsid w:val="00897536"/>
    <w:rsid w:val="008975FD"/>
    <w:rsid w:val="008A00E6"/>
    <w:rsid w:val="008A1322"/>
    <w:rsid w:val="008A1FE4"/>
    <w:rsid w:val="008A2690"/>
    <w:rsid w:val="008A3673"/>
    <w:rsid w:val="008A3CE5"/>
    <w:rsid w:val="008A4201"/>
    <w:rsid w:val="008A6D7F"/>
    <w:rsid w:val="008A7558"/>
    <w:rsid w:val="008B0274"/>
    <w:rsid w:val="008B0290"/>
    <w:rsid w:val="008B12A2"/>
    <w:rsid w:val="008B34C1"/>
    <w:rsid w:val="008B3ED3"/>
    <w:rsid w:val="008B42F5"/>
    <w:rsid w:val="008B4E46"/>
    <w:rsid w:val="008B7E40"/>
    <w:rsid w:val="008C191C"/>
    <w:rsid w:val="008C2795"/>
    <w:rsid w:val="008C29F7"/>
    <w:rsid w:val="008C34E9"/>
    <w:rsid w:val="008C367C"/>
    <w:rsid w:val="008C6735"/>
    <w:rsid w:val="008C776A"/>
    <w:rsid w:val="008C7942"/>
    <w:rsid w:val="008D1B53"/>
    <w:rsid w:val="008D2CD6"/>
    <w:rsid w:val="008D3488"/>
    <w:rsid w:val="008D3A8F"/>
    <w:rsid w:val="008D457E"/>
    <w:rsid w:val="008D58BB"/>
    <w:rsid w:val="008D6E91"/>
    <w:rsid w:val="008D7345"/>
    <w:rsid w:val="008D744A"/>
    <w:rsid w:val="008E0D8F"/>
    <w:rsid w:val="008E0DBD"/>
    <w:rsid w:val="008E0F94"/>
    <w:rsid w:val="008E1DF5"/>
    <w:rsid w:val="008E2FD9"/>
    <w:rsid w:val="008E39E4"/>
    <w:rsid w:val="008E3B43"/>
    <w:rsid w:val="008E5841"/>
    <w:rsid w:val="008E72F7"/>
    <w:rsid w:val="008E7AB5"/>
    <w:rsid w:val="008F0BF5"/>
    <w:rsid w:val="008F1C79"/>
    <w:rsid w:val="008F200A"/>
    <w:rsid w:val="008F2318"/>
    <w:rsid w:val="008F2B1E"/>
    <w:rsid w:val="008F364F"/>
    <w:rsid w:val="008F6191"/>
    <w:rsid w:val="008F6BBA"/>
    <w:rsid w:val="008F700E"/>
    <w:rsid w:val="008F70D9"/>
    <w:rsid w:val="0090018B"/>
    <w:rsid w:val="0090031A"/>
    <w:rsid w:val="009003D5"/>
    <w:rsid w:val="009010CD"/>
    <w:rsid w:val="00901DA8"/>
    <w:rsid w:val="00902EEB"/>
    <w:rsid w:val="00902F71"/>
    <w:rsid w:val="00903865"/>
    <w:rsid w:val="00903913"/>
    <w:rsid w:val="00903D80"/>
    <w:rsid w:val="009041CF"/>
    <w:rsid w:val="0090433D"/>
    <w:rsid w:val="0090677A"/>
    <w:rsid w:val="00907015"/>
    <w:rsid w:val="00907754"/>
    <w:rsid w:val="009102B7"/>
    <w:rsid w:val="009103B0"/>
    <w:rsid w:val="00910C0B"/>
    <w:rsid w:val="00912DDA"/>
    <w:rsid w:val="00914314"/>
    <w:rsid w:val="00915427"/>
    <w:rsid w:val="00915488"/>
    <w:rsid w:val="00915536"/>
    <w:rsid w:val="00915E6B"/>
    <w:rsid w:val="00916828"/>
    <w:rsid w:val="0092196E"/>
    <w:rsid w:val="00923118"/>
    <w:rsid w:val="00923835"/>
    <w:rsid w:val="0092386C"/>
    <w:rsid w:val="00923DEB"/>
    <w:rsid w:val="0092450C"/>
    <w:rsid w:val="0092543F"/>
    <w:rsid w:val="00925451"/>
    <w:rsid w:val="0092663F"/>
    <w:rsid w:val="00926EA0"/>
    <w:rsid w:val="00927F4E"/>
    <w:rsid w:val="0093141E"/>
    <w:rsid w:val="00932138"/>
    <w:rsid w:val="009322F2"/>
    <w:rsid w:val="00933417"/>
    <w:rsid w:val="00933891"/>
    <w:rsid w:val="00933F52"/>
    <w:rsid w:val="009341C2"/>
    <w:rsid w:val="00934458"/>
    <w:rsid w:val="00935BCB"/>
    <w:rsid w:val="00935F34"/>
    <w:rsid w:val="009360B5"/>
    <w:rsid w:val="00936D3F"/>
    <w:rsid w:val="009409BA"/>
    <w:rsid w:val="00941A6C"/>
    <w:rsid w:val="0094251A"/>
    <w:rsid w:val="009437A6"/>
    <w:rsid w:val="009452BF"/>
    <w:rsid w:val="00945333"/>
    <w:rsid w:val="00946259"/>
    <w:rsid w:val="00950330"/>
    <w:rsid w:val="00950A32"/>
    <w:rsid w:val="00951399"/>
    <w:rsid w:val="00951D32"/>
    <w:rsid w:val="00952547"/>
    <w:rsid w:val="00953C1F"/>
    <w:rsid w:val="00954655"/>
    <w:rsid w:val="00954A50"/>
    <w:rsid w:val="00955732"/>
    <w:rsid w:val="00955B56"/>
    <w:rsid w:val="009605D3"/>
    <w:rsid w:val="00960B26"/>
    <w:rsid w:val="00961D6C"/>
    <w:rsid w:val="00962283"/>
    <w:rsid w:val="0096246A"/>
    <w:rsid w:val="00962574"/>
    <w:rsid w:val="0096363C"/>
    <w:rsid w:val="00965255"/>
    <w:rsid w:val="009654FB"/>
    <w:rsid w:val="00965A33"/>
    <w:rsid w:val="009662D1"/>
    <w:rsid w:val="009672D3"/>
    <w:rsid w:val="0097099D"/>
    <w:rsid w:val="00970C9E"/>
    <w:rsid w:val="0097102B"/>
    <w:rsid w:val="00971C92"/>
    <w:rsid w:val="009729D0"/>
    <w:rsid w:val="00972F50"/>
    <w:rsid w:val="0097497B"/>
    <w:rsid w:val="00975399"/>
    <w:rsid w:val="00976619"/>
    <w:rsid w:val="00976B1F"/>
    <w:rsid w:val="009773DC"/>
    <w:rsid w:val="00980862"/>
    <w:rsid w:val="00981A3B"/>
    <w:rsid w:val="00982644"/>
    <w:rsid w:val="00982923"/>
    <w:rsid w:val="00983AE1"/>
    <w:rsid w:val="00983D95"/>
    <w:rsid w:val="00983EEC"/>
    <w:rsid w:val="009840CA"/>
    <w:rsid w:val="00984609"/>
    <w:rsid w:val="009854E5"/>
    <w:rsid w:val="00985911"/>
    <w:rsid w:val="00985F19"/>
    <w:rsid w:val="009862CD"/>
    <w:rsid w:val="009867BC"/>
    <w:rsid w:val="00986BD7"/>
    <w:rsid w:val="009870B0"/>
    <w:rsid w:val="00987A08"/>
    <w:rsid w:val="00987B8B"/>
    <w:rsid w:val="009906F8"/>
    <w:rsid w:val="0099091E"/>
    <w:rsid w:val="00992D73"/>
    <w:rsid w:val="00993008"/>
    <w:rsid w:val="00994EC0"/>
    <w:rsid w:val="00996667"/>
    <w:rsid w:val="00996FD5"/>
    <w:rsid w:val="00997C2A"/>
    <w:rsid w:val="009A00D3"/>
    <w:rsid w:val="009A087F"/>
    <w:rsid w:val="009A0991"/>
    <w:rsid w:val="009A0AB7"/>
    <w:rsid w:val="009A1E07"/>
    <w:rsid w:val="009A227F"/>
    <w:rsid w:val="009A414F"/>
    <w:rsid w:val="009A4AA9"/>
    <w:rsid w:val="009A4E41"/>
    <w:rsid w:val="009A5124"/>
    <w:rsid w:val="009A54E6"/>
    <w:rsid w:val="009A6C1F"/>
    <w:rsid w:val="009A72D5"/>
    <w:rsid w:val="009A799F"/>
    <w:rsid w:val="009B0E9C"/>
    <w:rsid w:val="009B22E6"/>
    <w:rsid w:val="009B2B3A"/>
    <w:rsid w:val="009B4826"/>
    <w:rsid w:val="009B49A3"/>
    <w:rsid w:val="009B4D49"/>
    <w:rsid w:val="009B5267"/>
    <w:rsid w:val="009B6196"/>
    <w:rsid w:val="009B6325"/>
    <w:rsid w:val="009B6B68"/>
    <w:rsid w:val="009B79AD"/>
    <w:rsid w:val="009C0CA2"/>
    <w:rsid w:val="009C1952"/>
    <w:rsid w:val="009C3819"/>
    <w:rsid w:val="009C4A78"/>
    <w:rsid w:val="009C5A01"/>
    <w:rsid w:val="009D0B58"/>
    <w:rsid w:val="009D1484"/>
    <w:rsid w:val="009D1DCD"/>
    <w:rsid w:val="009D2A12"/>
    <w:rsid w:val="009D2B4D"/>
    <w:rsid w:val="009D307A"/>
    <w:rsid w:val="009D3459"/>
    <w:rsid w:val="009D3AD6"/>
    <w:rsid w:val="009D4FC2"/>
    <w:rsid w:val="009D5EFA"/>
    <w:rsid w:val="009D6338"/>
    <w:rsid w:val="009D6F98"/>
    <w:rsid w:val="009D73D0"/>
    <w:rsid w:val="009D740E"/>
    <w:rsid w:val="009D7FF9"/>
    <w:rsid w:val="009E1225"/>
    <w:rsid w:val="009E1759"/>
    <w:rsid w:val="009E1A18"/>
    <w:rsid w:val="009E1E9C"/>
    <w:rsid w:val="009E3192"/>
    <w:rsid w:val="009E39B7"/>
    <w:rsid w:val="009E45BC"/>
    <w:rsid w:val="009E5427"/>
    <w:rsid w:val="009E5A5B"/>
    <w:rsid w:val="009E6B2A"/>
    <w:rsid w:val="009E6E69"/>
    <w:rsid w:val="009E75BC"/>
    <w:rsid w:val="009E7F1A"/>
    <w:rsid w:val="009F041D"/>
    <w:rsid w:val="009F077D"/>
    <w:rsid w:val="009F1E00"/>
    <w:rsid w:val="009F321B"/>
    <w:rsid w:val="009F491F"/>
    <w:rsid w:val="009F5787"/>
    <w:rsid w:val="009F6080"/>
    <w:rsid w:val="009F64E4"/>
    <w:rsid w:val="009F73DD"/>
    <w:rsid w:val="009F7AE6"/>
    <w:rsid w:val="00A013BB"/>
    <w:rsid w:val="00A0177E"/>
    <w:rsid w:val="00A017C6"/>
    <w:rsid w:val="00A0276A"/>
    <w:rsid w:val="00A04AF3"/>
    <w:rsid w:val="00A04EAA"/>
    <w:rsid w:val="00A05808"/>
    <w:rsid w:val="00A0586E"/>
    <w:rsid w:val="00A110B7"/>
    <w:rsid w:val="00A116DE"/>
    <w:rsid w:val="00A11DC2"/>
    <w:rsid w:val="00A133D5"/>
    <w:rsid w:val="00A1378C"/>
    <w:rsid w:val="00A13C59"/>
    <w:rsid w:val="00A15921"/>
    <w:rsid w:val="00A15DAD"/>
    <w:rsid w:val="00A15FFB"/>
    <w:rsid w:val="00A1643D"/>
    <w:rsid w:val="00A21095"/>
    <w:rsid w:val="00A21C3A"/>
    <w:rsid w:val="00A234C0"/>
    <w:rsid w:val="00A24637"/>
    <w:rsid w:val="00A24ED8"/>
    <w:rsid w:val="00A24FC3"/>
    <w:rsid w:val="00A254AB"/>
    <w:rsid w:val="00A25665"/>
    <w:rsid w:val="00A257C8"/>
    <w:rsid w:val="00A2718C"/>
    <w:rsid w:val="00A328AE"/>
    <w:rsid w:val="00A34432"/>
    <w:rsid w:val="00A35661"/>
    <w:rsid w:val="00A3646B"/>
    <w:rsid w:val="00A40A6B"/>
    <w:rsid w:val="00A40CAB"/>
    <w:rsid w:val="00A41E0E"/>
    <w:rsid w:val="00A4267C"/>
    <w:rsid w:val="00A4390E"/>
    <w:rsid w:val="00A445FD"/>
    <w:rsid w:val="00A4481A"/>
    <w:rsid w:val="00A44F75"/>
    <w:rsid w:val="00A451C0"/>
    <w:rsid w:val="00A478F3"/>
    <w:rsid w:val="00A503BF"/>
    <w:rsid w:val="00A503F0"/>
    <w:rsid w:val="00A50F27"/>
    <w:rsid w:val="00A51765"/>
    <w:rsid w:val="00A51950"/>
    <w:rsid w:val="00A52061"/>
    <w:rsid w:val="00A525C7"/>
    <w:rsid w:val="00A52E33"/>
    <w:rsid w:val="00A551B3"/>
    <w:rsid w:val="00A55255"/>
    <w:rsid w:val="00A558AA"/>
    <w:rsid w:val="00A56432"/>
    <w:rsid w:val="00A62614"/>
    <w:rsid w:val="00A62901"/>
    <w:rsid w:val="00A6313E"/>
    <w:rsid w:val="00A707E6"/>
    <w:rsid w:val="00A70E87"/>
    <w:rsid w:val="00A731AB"/>
    <w:rsid w:val="00A74AC2"/>
    <w:rsid w:val="00A74D14"/>
    <w:rsid w:val="00A756B0"/>
    <w:rsid w:val="00A76BB0"/>
    <w:rsid w:val="00A77835"/>
    <w:rsid w:val="00A81B1E"/>
    <w:rsid w:val="00A829EE"/>
    <w:rsid w:val="00A82A6E"/>
    <w:rsid w:val="00A82E56"/>
    <w:rsid w:val="00A91353"/>
    <w:rsid w:val="00A92071"/>
    <w:rsid w:val="00A925B5"/>
    <w:rsid w:val="00A932CF"/>
    <w:rsid w:val="00A93BD3"/>
    <w:rsid w:val="00A93DD9"/>
    <w:rsid w:val="00A9466E"/>
    <w:rsid w:val="00A96355"/>
    <w:rsid w:val="00A96D33"/>
    <w:rsid w:val="00A971F1"/>
    <w:rsid w:val="00A9781D"/>
    <w:rsid w:val="00AA1BB2"/>
    <w:rsid w:val="00AA22E7"/>
    <w:rsid w:val="00AA28CB"/>
    <w:rsid w:val="00AA3610"/>
    <w:rsid w:val="00AA43C9"/>
    <w:rsid w:val="00AA58F3"/>
    <w:rsid w:val="00AA5D66"/>
    <w:rsid w:val="00AB1AE6"/>
    <w:rsid w:val="00AB214E"/>
    <w:rsid w:val="00AB2CE4"/>
    <w:rsid w:val="00AB2CFC"/>
    <w:rsid w:val="00AB3D7C"/>
    <w:rsid w:val="00AB4DAC"/>
    <w:rsid w:val="00AB605A"/>
    <w:rsid w:val="00AB63E6"/>
    <w:rsid w:val="00AC1BA9"/>
    <w:rsid w:val="00AC21DB"/>
    <w:rsid w:val="00AC3191"/>
    <w:rsid w:val="00AC4582"/>
    <w:rsid w:val="00AC4762"/>
    <w:rsid w:val="00AC4F2C"/>
    <w:rsid w:val="00AC5011"/>
    <w:rsid w:val="00AC5DFD"/>
    <w:rsid w:val="00AC6651"/>
    <w:rsid w:val="00AC67E8"/>
    <w:rsid w:val="00AC6A3F"/>
    <w:rsid w:val="00AC6E72"/>
    <w:rsid w:val="00AC7801"/>
    <w:rsid w:val="00AD0FC1"/>
    <w:rsid w:val="00AD1C95"/>
    <w:rsid w:val="00AD1E72"/>
    <w:rsid w:val="00AD22A6"/>
    <w:rsid w:val="00AD55F0"/>
    <w:rsid w:val="00AD5AB0"/>
    <w:rsid w:val="00AD626F"/>
    <w:rsid w:val="00AD7C07"/>
    <w:rsid w:val="00AD7F74"/>
    <w:rsid w:val="00AE15D4"/>
    <w:rsid w:val="00AE17C9"/>
    <w:rsid w:val="00AE17EE"/>
    <w:rsid w:val="00AE2645"/>
    <w:rsid w:val="00AE2E97"/>
    <w:rsid w:val="00AE3084"/>
    <w:rsid w:val="00AE3995"/>
    <w:rsid w:val="00AE69D6"/>
    <w:rsid w:val="00AF1752"/>
    <w:rsid w:val="00AF207C"/>
    <w:rsid w:val="00AF228C"/>
    <w:rsid w:val="00AF2429"/>
    <w:rsid w:val="00AF2617"/>
    <w:rsid w:val="00AF30A6"/>
    <w:rsid w:val="00AF328D"/>
    <w:rsid w:val="00AF4FAF"/>
    <w:rsid w:val="00AF5DBF"/>
    <w:rsid w:val="00AF6052"/>
    <w:rsid w:val="00AF6D74"/>
    <w:rsid w:val="00AF7887"/>
    <w:rsid w:val="00B03832"/>
    <w:rsid w:val="00B05E4D"/>
    <w:rsid w:val="00B07BEB"/>
    <w:rsid w:val="00B1173F"/>
    <w:rsid w:val="00B11B20"/>
    <w:rsid w:val="00B12A05"/>
    <w:rsid w:val="00B12FC7"/>
    <w:rsid w:val="00B14A9F"/>
    <w:rsid w:val="00B14C6F"/>
    <w:rsid w:val="00B150CE"/>
    <w:rsid w:val="00B1668D"/>
    <w:rsid w:val="00B16C4A"/>
    <w:rsid w:val="00B16EC2"/>
    <w:rsid w:val="00B17431"/>
    <w:rsid w:val="00B17526"/>
    <w:rsid w:val="00B17534"/>
    <w:rsid w:val="00B176BE"/>
    <w:rsid w:val="00B210F9"/>
    <w:rsid w:val="00B2135E"/>
    <w:rsid w:val="00B213F0"/>
    <w:rsid w:val="00B217E8"/>
    <w:rsid w:val="00B21F59"/>
    <w:rsid w:val="00B2213B"/>
    <w:rsid w:val="00B24F91"/>
    <w:rsid w:val="00B2597B"/>
    <w:rsid w:val="00B277E5"/>
    <w:rsid w:val="00B30577"/>
    <w:rsid w:val="00B31130"/>
    <w:rsid w:val="00B32EE2"/>
    <w:rsid w:val="00B33126"/>
    <w:rsid w:val="00B331A3"/>
    <w:rsid w:val="00B33277"/>
    <w:rsid w:val="00B3379C"/>
    <w:rsid w:val="00B3404D"/>
    <w:rsid w:val="00B342E7"/>
    <w:rsid w:val="00B34CD3"/>
    <w:rsid w:val="00B37144"/>
    <w:rsid w:val="00B422C1"/>
    <w:rsid w:val="00B423B2"/>
    <w:rsid w:val="00B4248F"/>
    <w:rsid w:val="00B44DC6"/>
    <w:rsid w:val="00B44F24"/>
    <w:rsid w:val="00B44FD2"/>
    <w:rsid w:val="00B4589F"/>
    <w:rsid w:val="00B45C2A"/>
    <w:rsid w:val="00B45C86"/>
    <w:rsid w:val="00B4621A"/>
    <w:rsid w:val="00B47DE2"/>
    <w:rsid w:val="00B5245D"/>
    <w:rsid w:val="00B525E3"/>
    <w:rsid w:val="00B53151"/>
    <w:rsid w:val="00B5389C"/>
    <w:rsid w:val="00B53F87"/>
    <w:rsid w:val="00B5426D"/>
    <w:rsid w:val="00B54280"/>
    <w:rsid w:val="00B543AA"/>
    <w:rsid w:val="00B55051"/>
    <w:rsid w:val="00B5526D"/>
    <w:rsid w:val="00B561AD"/>
    <w:rsid w:val="00B5645E"/>
    <w:rsid w:val="00B576FA"/>
    <w:rsid w:val="00B60016"/>
    <w:rsid w:val="00B605AF"/>
    <w:rsid w:val="00B60843"/>
    <w:rsid w:val="00B6121C"/>
    <w:rsid w:val="00B62965"/>
    <w:rsid w:val="00B62A47"/>
    <w:rsid w:val="00B62EB8"/>
    <w:rsid w:val="00B643AA"/>
    <w:rsid w:val="00B65564"/>
    <w:rsid w:val="00B660E9"/>
    <w:rsid w:val="00B67E64"/>
    <w:rsid w:val="00B70F81"/>
    <w:rsid w:val="00B727B6"/>
    <w:rsid w:val="00B72ED3"/>
    <w:rsid w:val="00B73EDF"/>
    <w:rsid w:val="00B7400A"/>
    <w:rsid w:val="00B740BB"/>
    <w:rsid w:val="00B75263"/>
    <w:rsid w:val="00B755FB"/>
    <w:rsid w:val="00B756BB"/>
    <w:rsid w:val="00B76172"/>
    <w:rsid w:val="00B76B13"/>
    <w:rsid w:val="00B778D6"/>
    <w:rsid w:val="00B7790D"/>
    <w:rsid w:val="00B77C0C"/>
    <w:rsid w:val="00B809BC"/>
    <w:rsid w:val="00B832E4"/>
    <w:rsid w:val="00B83457"/>
    <w:rsid w:val="00B84BD9"/>
    <w:rsid w:val="00B8545B"/>
    <w:rsid w:val="00B85542"/>
    <w:rsid w:val="00B85B97"/>
    <w:rsid w:val="00B86398"/>
    <w:rsid w:val="00B86EF0"/>
    <w:rsid w:val="00B87CF2"/>
    <w:rsid w:val="00B87E24"/>
    <w:rsid w:val="00B90C3C"/>
    <w:rsid w:val="00B91BF6"/>
    <w:rsid w:val="00B91CA3"/>
    <w:rsid w:val="00B9237C"/>
    <w:rsid w:val="00B93185"/>
    <w:rsid w:val="00B9460F"/>
    <w:rsid w:val="00B955F2"/>
    <w:rsid w:val="00B96709"/>
    <w:rsid w:val="00B9685E"/>
    <w:rsid w:val="00B972C2"/>
    <w:rsid w:val="00B977A5"/>
    <w:rsid w:val="00B97B05"/>
    <w:rsid w:val="00BA02C5"/>
    <w:rsid w:val="00BA0786"/>
    <w:rsid w:val="00BA176D"/>
    <w:rsid w:val="00BA1DDD"/>
    <w:rsid w:val="00BA2424"/>
    <w:rsid w:val="00BA2DD9"/>
    <w:rsid w:val="00BA3697"/>
    <w:rsid w:val="00BA4B61"/>
    <w:rsid w:val="00BA548C"/>
    <w:rsid w:val="00BA64DD"/>
    <w:rsid w:val="00BA74F1"/>
    <w:rsid w:val="00BA7E5A"/>
    <w:rsid w:val="00BB0134"/>
    <w:rsid w:val="00BB0664"/>
    <w:rsid w:val="00BB0800"/>
    <w:rsid w:val="00BB118F"/>
    <w:rsid w:val="00BB1888"/>
    <w:rsid w:val="00BB2642"/>
    <w:rsid w:val="00BB449B"/>
    <w:rsid w:val="00BB44BE"/>
    <w:rsid w:val="00BB501F"/>
    <w:rsid w:val="00BB5AFA"/>
    <w:rsid w:val="00BB5ED7"/>
    <w:rsid w:val="00BB6630"/>
    <w:rsid w:val="00BC04BB"/>
    <w:rsid w:val="00BC0578"/>
    <w:rsid w:val="00BC0927"/>
    <w:rsid w:val="00BC1927"/>
    <w:rsid w:val="00BC24F0"/>
    <w:rsid w:val="00BC2A9F"/>
    <w:rsid w:val="00BC3E36"/>
    <w:rsid w:val="00BC6426"/>
    <w:rsid w:val="00BC6E5E"/>
    <w:rsid w:val="00BC720A"/>
    <w:rsid w:val="00BD06DC"/>
    <w:rsid w:val="00BD0720"/>
    <w:rsid w:val="00BD08ED"/>
    <w:rsid w:val="00BD37AD"/>
    <w:rsid w:val="00BD388F"/>
    <w:rsid w:val="00BD3D49"/>
    <w:rsid w:val="00BD404F"/>
    <w:rsid w:val="00BD61F5"/>
    <w:rsid w:val="00BD68C1"/>
    <w:rsid w:val="00BD6EFE"/>
    <w:rsid w:val="00BD7384"/>
    <w:rsid w:val="00BD7572"/>
    <w:rsid w:val="00BD76E2"/>
    <w:rsid w:val="00BE004F"/>
    <w:rsid w:val="00BE02C9"/>
    <w:rsid w:val="00BE0C00"/>
    <w:rsid w:val="00BE11A1"/>
    <w:rsid w:val="00BE2188"/>
    <w:rsid w:val="00BE2973"/>
    <w:rsid w:val="00BE2D95"/>
    <w:rsid w:val="00BE2FA8"/>
    <w:rsid w:val="00BE381B"/>
    <w:rsid w:val="00BE3F0E"/>
    <w:rsid w:val="00BE4759"/>
    <w:rsid w:val="00BE53FE"/>
    <w:rsid w:val="00BE56EE"/>
    <w:rsid w:val="00BE5719"/>
    <w:rsid w:val="00BE5BE6"/>
    <w:rsid w:val="00BE6C4D"/>
    <w:rsid w:val="00BE6CBD"/>
    <w:rsid w:val="00BE752D"/>
    <w:rsid w:val="00BF0010"/>
    <w:rsid w:val="00BF0493"/>
    <w:rsid w:val="00BF04C0"/>
    <w:rsid w:val="00BF0903"/>
    <w:rsid w:val="00BF1AD4"/>
    <w:rsid w:val="00BF25B1"/>
    <w:rsid w:val="00BF2EC7"/>
    <w:rsid w:val="00BF3A63"/>
    <w:rsid w:val="00BF3ADD"/>
    <w:rsid w:val="00BF420E"/>
    <w:rsid w:val="00BF4AE3"/>
    <w:rsid w:val="00BF543A"/>
    <w:rsid w:val="00BF5D17"/>
    <w:rsid w:val="00BF6363"/>
    <w:rsid w:val="00BF7B64"/>
    <w:rsid w:val="00BF7E81"/>
    <w:rsid w:val="00C00134"/>
    <w:rsid w:val="00C009A4"/>
    <w:rsid w:val="00C00B4A"/>
    <w:rsid w:val="00C00C2B"/>
    <w:rsid w:val="00C01632"/>
    <w:rsid w:val="00C018D8"/>
    <w:rsid w:val="00C0263B"/>
    <w:rsid w:val="00C030BF"/>
    <w:rsid w:val="00C0424D"/>
    <w:rsid w:val="00C044EC"/>
    <w:rsid w:val="00C047FE"/>
    <w:rsid w:val="00C05C17"/>
    <w:rsid w:val="00C05C3D"/>
    <w:rsid w:val="00C06148"/>
    <w:rsid w:val="00C0628B"/>
    <w:rsid w:val="00C0638C"/>
    <w:rsid w:val="00C063FC"/>
    <w:rsid w:val="00C06404"/>
    <w:rsid w:val="00C07361"/>
    <w:rsid w:val="00C076B7"/>
    <w:rsid w:val="00C10E24"/>
    <w:rsid w:val="00C11A81"/>
    <w:rsid w:val="00C11D69"/>
    <w:rsid w:val="00C11D93"/>
    <w:rsid w:val="00C13494"/>
    <w:rsid w:val="00C134CA"/>
    <w:rsid w:val="00C1455A"/>
    <w:rsid w:val="00C15E78"/>
    <w:rsid w:val="00C1690F"/>
    <w:rsid w:val="00C206DF"/>
    <w:rsid w:val="00C2140F"/>
    <w:rsid w:val="00C21E2B"/>
    <w:rsid w:val="00C225DF"/>
    <w:rsid w:val="00C239C5"/>
    <w:rsid w:val="00C23B99"/>
    <w:rsid w:val="00C2410E"/>
    <w:rsid w:val="00C2419D"/>
    <w:rsid w:val="00C24A11"/>
    <w:rsid w:val="00C2652C"/>
    <w:rsid w:val="00C267B5"/>
    <w:rsid w:val="00C277DF"/>
    <w:rsid w:val="00C27C19"/>
    <w:rsid w:val="00C300A9"/>
    <w:rsid w:val="00C31468"/>
    <w:rsid w:val="00C31C89"/>
    <w:rsid w:val="00C32104"/>
    <w:rsid w:val="00C32C3B"/>
    <w:rsid w:val="00C32CB1"/>
    <w:rsid w:val="00C3373B"/>
    <w:rsid w:val="00C33986"/>
    <w:rsid w:val="00C346E5"/>
    <w:rsid w:val="00C34E50"/>
    <w:rsid w:val="00C35263"/>
    <w:rsid w:val="00C35290"/>
    <w:rsid w:val="00C35F40"/>
    <w:rsid w:val="00C36EAD"/>
    <w:rsid w:val="00C3762B"/>
    <w:rsid w:val="00C37888"/>
    <w:rsid w:val="00C4074F"/>
    <w:rsid w:val="00C41F1D"/>
    <w:rsid w:val="00C436E7"/>
    <w:rsid w:val="00C44CD1"/>
    <w:rsid w:val="00C46373"/>
    <w:rsid w:val="00C4764C"/>
    <w:rsid w:val="00C47DBF"/>
    <w:rsid w:val="00C50559"/>
    <w:rsid w:val="00C51302"/>
    <w:rsid w:val="00C52296"/>
    <w:rsid w:val="00C5313B"/>
    <w:rsid w:val="00C5353F"/>
    <w:rsid w:val="00C53FE0"/>
    <w:rsid w:val="00C55231"/>
    <w:rsid w:val="00C55482"/>
    <w:rsid w:val="00C554C4"/>
    <w:rsid w:val="00C55865"/>
    <w:rsid w:val="00C55C9C"/>
    <w:rsid w:val="00C566A9"/>
    <w:rsid w:val="00C56757"/>
    <w:rsid w:val="00C5686F"/>
    <w:rsid w:val="00C57D50"/>
    <w:rsid w:val="00C60283"/>
    <w:rsid w:val="00C60D66"/>
    <w:rsid w:val="00C60E5D"/>
    <w:rsid w:val="00C61250"/>
    <w:rsid w:val="00C627D2"/>
    <w:rsid w:val="00C62871"/>
    <w:rsid w:val="00C62E36"/>
    <w:rsid w:val="00C6400D"/>
    <w:rsid w:val="00C641A1"/>
    <w:rsid w:val="00C64573"/>
    <w:rsid w:val="00C6466B"/>
    <w:rsid w:val="00C65C68"/>
    <w:rsid w:val="00C65F9D"/>
    <w:rsid w:val="00C65FE3"/>
    <w:rsid w:val="00C670F5"/>
    <w:rsid w:val="00C71C42"/>
    <w:rsid w:val="00C720F6"/>
    <w:rsid w:val="00C73054"/>
    <w:rsid w:val="00C738D6"/>
    <w:rsid w:val="00C73B9E"/>
    <w:rsid w:val="00C74C63"/>
    <w:rsid w:val="00C754A0"/>
    <w:rsid w:val="00C75944"/>
    <w:rsid w:val="00C7614D"/>
    <w:rsid w:val="00C7660C"/>
    <w:rsid w:val="00C8011B"/>
    <w:rsid w:val="00C80446"/>
    <w:rsid w:val="00C80A60"/>
    <w:rsid w:val="00C80F9F"/>
    <w:rsid w:val="00C82449"/>
    <w:rsid w:val="00C84226"/>
    <w:rsid w:val="00C843D0"/>
    <w:rsid w:val="00C854C6"/>
    <w:rsid w:val="00C86059"/>
    <w:rsid w:val="00C86750"/>
    <w:rsid w:val="00C875F0"/>
    <w:rsid w:val="00C87DEB"/>
    <w:rsid w:val="00C912A8"/>
    <w:rsid w:val="00C91503"/>
    <w:rsid w:val="00C91AAC"/>
    <w:rsid w:val="00C91EE5"/>
    <w:rsid w:val="00C92690"/>
    <w:rsid w:val="00C92879"/>
    <w:rsid w:val="00C92D66"/>
    <w:rsid w:val="00C932DE"/>
    <w:rsid w:val="00C94463"/>
    <w:rsid w:val="00C9474E"/>
    <w:rsid w:val="00C950D2"/>
    <w:rsid w:val="00C9551B"/>
    <w:rsid w:val="00CA0E5B"/>
    <w:rsid w:val="00CA0FAE"/>
    <w:rsid w:val="00CA278A"/>
    <w:rsid w:val="00CA2FE3"/>
    <w:rsid w:val="00CA3839"/>
    <w:rsid w:val="00CA4627"/>
    <w:rsid w:val="00CA4853"/>
    <w:rsid w:val="00CA4861"/>
    <w:rsid w:val="00CA4F5F"/>
    <w:rsid w:val="00CA533A"/>
    <w:rsid w:val="00CA5A1C"/>
    <w:rsid w:val="00CA5FF3"/>
    <w:rsid w:val="00CA6D2E"/>
    <w:rsid w:val="00CA6D52"/>
    <w:rsid w:val="00CA73B5"/>
    <w:rsid w:val="00CB130A"/>
    <w:rsid w:val="00CB2DB0"/>
    <w:rsid w:val="00CB3B54"/>
    <w:rsid w:val="00CB5C5F"/>
    <w:rsid w:val="00CB62C1"/>
    <w:rsid w:val="00CB6657"/>
    <w:rsid w:val="00CB736C"/>
    <w:rsid w:val="00CB787D"/>
    <w:rsid w:val="00CB7AD7"/>
    <w:rsid w:val="00CB7B78"/>
    <w:rsid w:val="00CC06FE"/>
    <w:rsid w:val="00CC0D11"/>
    <w:rsid w:val="00CC2AF6"/>
    <w:rsid w:val="00CC3218"/>
    <w:rsid w:val="00CC34D3"/>
    <w:rsid w:val="00CC38B9"/>
    <w:rsid w:val="00CC3CEE"/>
    <w:rsid w:val="00CC4430"/>
    <w:rsid w:val="00CC4530"/>
    <w:rsid w:val="00CC5082"/>
    <w:rsid w:val="00CC519C"/>
    <w:rsid w:val="00CC5482"/>
    <w:rsid w:val="00CC5664"/>
    <w:rsid w:val="00CC6296"/>
    <w:rsid w:val="00CC67FA"/>
    <w:rsid w:val="00CC6BCF"/>
    <w:rsid w:val="00CC6FE7"/>
    <w:rsid w:val="00CC70E1"/>
    <w:rsid w:val="00CD0758"/>
    <w:rsid w:val="00CD07A6"/>
    <w:rsid w:val="00CD0DC6"/>
    <w:rsid w:val="00CD1C9E"/>
    <w:rsid w:val="00CD2152"/>
    <w:rsid w:val="00CD229C"/>
    <w:rsid w:val="00CD32DF"/>
    <w:rsid w:val="00CD3E9D"/>
    <w:rsid w:val="00CD4261"/>
    <w:rsid w:val="00CD4B74"/>
    <w:rsid w:val="00CD5002"/>
    <w:rsid w:val="00CD50B3"/>
    <w:rsid w:val="00CD58E3"/>
    <w:rsid w:val="00CD7A15"/>
    <w:rsid w:val="00CE059F"/>
    <w:rsid w:val="00CE0ABB"/>
    <w:rsid w:val="00CE1992"/>
    <w:rsid w:val="00CE1DAB"/>
    <w:rsid w:val="00CE2275"/>
    <w:rsid w:val="00CE2CF7"/>
    <w:rsid w:val="00CE381C"/>
    <w:rsid w:val="00CE3BF1"/>
    <w:rsid w:val="00CE3C95"/>
    <w:rsid w:val="00CE4132"/>
    <w:rsid w:val="00CE543C"/>
    <w:rsid w:val="00CE591D"/>
    <w:rsid w:val="00CE7B19"/>
    <w:rsid w:val="00CF0353"/>
    <w:rsid w:val="00CF1030"/>
    <w:rsid w:val="00CF1552"/>
    <w:rsid w:val="00CF167E"/>
    <w:rsid w:val="00CF2CF0"/>
    <w:rsid w:val="00CF38E0"/>
    <w:rsid w:val="00CF49CF"/>
    <w:rsid w:val="00CF49E7"/>
    <w:rsid w:val="00CF4E00"/>
    <w:rsid w:val="00CF5AE4"/>
    <w:rsid w:val="00CF6109"/>
    <w:rsid w:val="00CF66CF"/>
    <w:rsid w:val="00CF680D"/>
    <w:rsid w:val="00CF793C"/>
    <w:rsid w:val="00D01843"/>
    <w:rsid w:val="00D01AB2"/>
    <w:rsid w:val="00D02800"/>
    <w:rsid w:val="00D03D96"/>
    <w:rsid w:val="00D03F73"/>
    <w:rsid w:val="00D04DC4"/>
    <w:rsid w:val="00D054B6"/>
    <w:rsid w:val="00D0552E"/>
    <w:rsid w:val="00D060B9"/>
    <w:rsid w:val="00D07E1A"/>
    <w:rsid w:val="00D1064C"/>
    <w:rsid w:val="00D10D9B"/>
    <w:rsid w:val="00D11C38"/>
    <w:rsid w:val="00D11FD2"/>
    <w:rsid w:val="00D12393"/>
    <w:rsid w:val="00D12ECA"/>
    <w:rsid w:val="00D1322D"/>
    <w:rsid w:val="00D153C4"/>
    <w:rsid w:val="00D15B24"/>
    <w:rsid w:val="00D15E33"/>
    <w:rsid w:val="00D16608"/>
    <w:rsid w:val="00D16621"/>
    <w:rsid w:val="00D16FCB"/>
    <w:rsid w:val="00D17676"/>
    <w:rsid w:val="00D20EE0"/>
    <w:rsid w:val="00D215B9"/>
    <w:rsid w:val="00D219AF"/>
    <w:rsid w:val="00D21D58"/>
    <w:rsid w:val="00D2256A"/>
    <w:rsid w:val="00D23FB9"/>
    <w:rsid w:val="00D2494F"/>
    <w:rsid w:val="00D2596F"/>
    <w:rsid w:val="00D2709A"/>
    <w:rsid w:val="00D30AA6"/>
    <w:rsid w:val="00D31C9E"/>
    <w:rsid w:val="00D31F78"/>
    <w:rsid w:val="00D335BD"/>
    <w:rsid w:val="00D33F73"/>
    <w:rsid w:val="00D3419E"/>
    <w:rsid w:val="00D34621"/>
    <w:rsid w:val="00D35D6A"/>
    <w:rsid w:val="00D3721B"/>
    <w:rsid w:val="00D37641"/>
    <w:rsid w:val="00D418F4"/>
    <w:rsid w:val="00D419FB"/>
    <w:rsid w:val="00D41E2A"/>
    <w:rsid w:val="00D43EB3"/>
    <w:rsid w:val="00D4408C"/>
    <w:rsid w:val="00D45AFE"/>
    <w:rsid w:val="00D460A4"/>
    <w:rsid w:val="00D4680F"/>
    <w:rsid w:val="00D46DE1"/>
    <w:rsid w:val="00D513CB"/>
    <w:rsid w:val="00D5178F"/>
    <w:rsid w:val="00D52379"/>
    <w:rsid w:val="00D535ED"/>
    <w:rsid w:val="00D56164"/>
    <w:rsid w:val="00D56253"/>
    <w:rsid w:val="00D60261"/>
    <w:rsid w:val="00D605F2"/>
    <w:rsid w:val="00D61278"/>
    <w:rsid w:val="00D62681"/>
    <w:rsid w:val="00D64EAD"/>
    <w:rsid w:val="00D6546A"/>
    <w:rsid w:val="00D669D9"/>
    <w:rsid w:val="00D6756B"/>
    <w:rsid w:val="00D70455"/>
    <w:rsid w:val="00D706A0"/>
    <w:rsid w:val="00D7080D"/>
    <w:rsid w:val="00D70ACA"/>
    <w:rsid w:val="00D70BE2"/>
    <w:rsid w:val="00D711E1"/>
    <w:rsid w:val="00D714FA"/>
    <w:rsid w:val="00D7185A"/>
    <w:rsid w:val="00D71D57"/>
    <w:rsid w:val="00D73687"/>
    <w:rsid w:val="00D73A70"/>
    <w:rsid w:val="00D73B06"/>
    <w:rsid w:val="00D75404"/>
    <w:rsid w:val="00D762E1"/>
    <w:rsid w:val="00D77C8B"/>
    <w:rsid w:val="00D81614"/>
    <w:rsid w:val="00D818C9"/>
    <w:rsid w:val="00D81E45"/>
    <w:rsid w:val="00D85478"/>
    <w:rsid w:val="00D85654"/>
    <w:rsid w:val="00D85FEC"/>
    <w:rsid w:val="00D860AB"/>
    <w:rsid w:val="00D868D3"/>
    <w:rsid w:val="00D870CF"/>
    <w:rsid w:val="00D8785E"/>
    <w:rsid w:val="00D9081E"/>
    <w:rsid w:val="00D91037"/>
    <w:rsid w:val="00D9144B"/>
    <w:rsid w:val="00D92448"/>
    <w:rsid w:val="00D92CFE"/>
    <w:rsid w:val="00D9436A"/>
    <w:rsid w:val="00D96797"/>
    <w:rsid w:val="00DA02B2"/>
    <w:rsid w:val="00DA07C7"/>
    <w:rsid w:val="00DA1A14"/>
    <w:rsid w:val="00DA1ED0"/>
    <w:rsid w:val="00DA2373"/>
    <w:rsid w:val="00DA3136"/>
    <w:rsid w:val="00DA323C"/>
    <w:rsid w:val="00DA4F10"/>
    <w:rsid w:val="00DA583D"/>
    <w:rsid w:val="00DA5AF2"/>
    <w:rsid w:val="00DA67EF"/>
    <w:rsid w:val="00DA6BA2"/>
    <w:rsid w:val="00DA6FD7"/>
    <w:rsid w:val="00DB1C02"/>
    <w:rsid w:val="00DB3C7B"/>
    <w:rsid w:val="00DB4403"/>
    <w:rsid w:val="00DB516A"/>
    <w:rsid w:val="00DB5B88"/>
    <w:rsid w:val="00DB5E7C"/>
    <w:rsid w:val="00DB6B57"/>
    <w:rsid w:val="00DB6D08"/>
    <w:rsid w:val="00DC21A6"/>
    <w:rsid w:val="00DC6367"/>
    <w:rsid w:val="00DC661D"/>
    <w:rsid w:val="00DC69EC"/>
    <w:rsid w:val="00DC6DFC"/>
    <w:rsid w:val="00DC7940"/>
    <w:rsid w:val="00DD01DF"/>
    <w:rsid w:val="00DD0D6E"/>
    <w:rsid w:val="00DD1B5D"/>
    <w:rsid w:val="00DD25FA"/>
    <w:rsid w:val="00DD3C10"/>
    <w:rsid w:val="00DD625E"/>
    <w:rsid w:val="00DD77B1"/>
    <w:rsid w:val="00DD7F68"/>
    <w:rsid w:val="00DE04CA"/>
    <w:rsid w:val="00DE098F"/>
    <w:rsid w:val="00DE0AFA"/>
    <w:rsid w:val="00DE0CA9"/>
    <w:rsid w:val="00DE12BE"/>
    <w:rsid w:val="00DE1CDE"/>
    <w:rsid w:val="00DE2319"/>
    <w:rsid w:val="00DE25A0"/>
    <w:rsid w:val="00DE26A3"/>
    <w:rsid w:val="00DE2D7D"/>
    <w:rsid w:val="00DE2EAF"/>
    <w:rsid w:val="00DE397A"/>
    <w:rsid w:val="00DE3F6D"/>
    <w:rsid w:val="00DE49A4"/>
    <w:rsid w:val="00DE57EB"/>
    <w:rsid w:val="00DE71EA"/>
    <w:rsid w:val="00DE782D"/>
    <w:rsid w:val="00DF0368"/>
    <w:rsid w:val="00DF09F1"/>
    <w:rsid w:val="00DF1619"/>
    <w:rsid w:val="00DF180D"/>
    <w:rsid w:val="00DF2486"/>
    <w:rsid w:val="00DF427B"/>
    <w:rsid w:val="00DF5AE9"/>
    <w:rsid w:val="00DF6F01"/>
    <w:rsid w:val="00DF7CBB"/>
    <w:rsid w:val="00E00772"/>
    <w:rsid w:val="00E01930"/>
    <w:rsid w:val="00E02C42"/>
    <w:rsid w:val="00E02E8C"/>
    <w:rsid w:val="00E03AB5"/>
    <w:rsid w:val="00E03CC1"/>
    <w:rsid w:val="00E056C8"/>
    <w:rsid w:val="00E05C6C"/>
    <w:rsid w:val="00E07C66"/>
    <w:rsid w:val="00E1065A"/>
    <w:rsid w:val="00E11070"/>
    <w:rsid w:val="00E110CE"/>
    <w:rsid w:val="00E12101"/>
    <w:rsid w:val="00E13110"/>
    <w:rsid w:val="00E13648"/>
    <w:rsid w:val="00E13718"/>
    <w:rsid w:val="00E13C90"/>
    <w:rsid w:val="00E1486C"/>
    <w:rsid w:val="00E153E0"/>
    <w:rsid w:val="00E15F0A"/>
    <w:rsid w:val="00E164CF"/>
    <w:rsid w:val="00E17DE6"/>
    <w:rsid w:val="00E20C14"/>
    <w:rsid w:val="00E216A1"/>
    <w:rsid w:val="00E23442"/>
    <w:rsid w:val="00E244D7"/>
    <w:rsid w:val="00E24549"/>
    <w:rsid w:val="00E256A5"/>
    <w:rsid w:val="00E2574A"/>
    <w:rsid w:val="00E261C9"/>
    <w:rsid w:val="00E26350"/>
    <w:rsid w:val="00E27F17"/>
    <w:rsid w:val="00E3006B"/>
    <w:rsid w:val="00E314CE"/>
    <w:rsid w:val="00E3166E"/>
    <w:rsid w:val="00E3199C"/>
    <w:rsid w:val="00E3343E"/>
    <w:rsid w:val="00E34D41"/>
    <w:rsid w:val="00E35E4C"/>
    <w:rsid w:val="00E35F65"/>
    <w:rsid w:val="00E361FF"/>
    <w:rsid w:val="00E37372"/>
    <w:rsid w:val="00E37B49"/>
    <w:rsid w:val="00E422D4"/>
    <w:rsid w:val="00E469C0"/>
    <w:rsid w:val="00E51D55"/>
    <w:rsid w:val="00E527BB"/>
    <w:rsid w:val="00E52A19"/>
    <w:rsid w:val="00E535EC"/>
    <w:rsid w:val="00E53A8B"/>
    <w:rsid w:val="00E53B41"/>
    <w:rsid w:val="00E57AB1"/>
    <w:rsid w:val="00E61116"/>
    <w:rsid w:val="00E613B2"/>
    <w:rsid w:val="00E61D89"/>
    <w:rsid w:val="00E6381E"/>
    <w:rsid w:val="00E64101"/>
    <w:rsid w:val="00E64863"/>
    <w:rsid w:val="00E650EA"/>
    <w:rsid w:val="00E6518F"/>
    <w:rsid w:val="00E65D51"/>
    <w:rsid w:val="00E65E02"/>
    <w:rsid w:val="00E66A2D"/>
    <w:rsid w:val="00E66CA7"/>
    <w:rsid w:val="00E66DCC"/>
    <w:rsid w:val="00E67C90"/>
    <w:rsid w:val="00E67CEE"/>
    <w:rsid w:val="00E714F5"/>
    <w:rsid w:val="00E71F28"/>
    <w:rsid w:val="00E72201"/>
    <w:rsid w:val="00E7222D"/>
    <w:rsid w:val="00E72329"/>
    <w:rsid w:val="00E72F80"/>
    <w:rsid w:val="00E73FA4"/>
    <w:rsid w:val="00E74A2C"/>
    <w:rsid w:val="00E74CF4"/>
    <w:rsid w:val="00E75D56"/>
    <w:rsid w:val="00E75D7E"/>
    <w:rsid w:val="00E77D15"/>
    <w:rsid w:val="00E77D3B"/>
    <w:rsid w:val="00E77E46"/>
    <w:rsid w:val="00E77F69"/>
    <w:rsid w:val="00E80A0F"/>
    <w:rsid w:val="00E81FF6"/>
    <w:rsid w:val="00E83064"/>
    <w:rsid w:val="00E845FF"/>
    <w:rsid w:val="00E853C4"/>
    <w:rsid w:val="00E85614"/>
    <w:rsid w:val="00E85CFF"/>
    <w:rsid w:val="00E904A0"/>
    <w:rsid w:val="00E91B73"/>
    <w:rsid w:val="00E922CC"/>
    <w:rsid w:val="00E93B73"/>
    <w:rsid w:val="00E94A05"/>
    <w:rsid w:val="00E96D5C"/>
    <w:rsid w:val="00E96F3F"/>
    <w:rsid w:val="00E9707E"/>
    <w:rsid w:val="00E97BDE"/>
    <w:rsid w:val="00EA01A6"/>
    <w:rsid w:val="00EA031C"/>
    <w:rsid w:val="00EA187E"/>
    <w:rsid w:val="00EA1CCA"/>
    <w:rsid w:val="00EA273F"/>
    <w:rsid w:val="00EA32A7"/>
    <w:rsid w:val="00EA3C52"/>
    <w:rsid w:val="00EA590F"/>
    <w:rsid w:val="00EA5981"/>
    <w:rsid w:val="00EA6C76"/>
    <w:rsid w:val="00EB0766"/>
    <w:rsid w:val="00EB153A"/>
    <w:rsid w:val="00EB16B0"/>
    <w:rsid w:val="00EB18EA"/>
    <w:rsid w:val="00EB1935"/>
    <w:rsid w:val="00EB24DD"/>
    <w:rsid w:val="00EB2889"/>
    <w:rsid w:val="00EB312E"/>
    <w:rsid w:val="00EB3739"/>
    <w:rsid w:val="00EB3FB4"/>
    <w:rsid w:val="00EB44A2"/>
    <w:rsid w:val="00EB4C2B"/>
    <w:rsid w:val="00EB58BD"/>
    <w:rsid w:val="00EB5C62"/>
    <w:rsid w:val="00EB6719"/>
    <w:rsid w:val="00EB7BC7"/>
    <w:rsid w:val="00EC0FAB"/>
    <w:rsid w:val="00EC1F31"/>
    <w:rsid w:val="00EC22A3"/>
    <w:rsid w:val="00EC2C0C"/>
    <w:rsid w:val="00EC2DCA"/>
    <w:rsid w:val="00EC34A4"/>
    <w:rsid w:val="00EC3CFD"/>
    <w:rsid w:val="00EC4C16"/>
    <w:rsid w:val="00EC4DA9"/>
    <w:rsid w:val="00EC5A3D"/>
    <w:rsid w:val="00EC5EAD"/>
    <w:rsid w:val="00EC67B8"/>
    <w:rsid w:val="00EC6AB3"/>
    <w:rsid w:val="00EC6EF5"/>
    <w:rsid w:val="00EC7BD4"/>
    <w:rsid w:val="00EC7D68"/>
    <w:rsid w:val="00ED08E1"/>
    <w:rsid w:val="00ED19A0"/>
    <w:rsid w:val="00ED2804"/>
    <w:rsid w:val="00ED4E20"/>
    <w:rsid w:val="00ED6CCA"/>
    <w:rsid w:val="00EE024E"/>
    <w:rsid w:val="00EE1A40"/>
    <w:rsid w:val="00EE1F7A"/>
    <w:rsid w:val="00EE23D2"/>
    <w:rsid w:val="00EE2CC5"/>
    <w:rsid w:val="00EE2CD7"/>
    <w:rsid w:val="00EE4B06"/>
    <w:rsid w:val="00EE6A3B"/>
    <w:rsid w:val="00EE7176"/>
    <w:rsid w:val="00EF192B"/>
    <w:rsid w:val="00EF2B8D"/>
    <w:rsid w:val="00EF4186"/>
    <w:rsid w:val="00EF5095"/>
    <w:rsid w:val="00EF5363"/>
    <w:rsid w:val="00EF6372"/>
    <w:rsid w:val="00EF64E1"/>
    <w:rsid w:val="00EF69CD"/>
    <w:rsid w:val="00EF70D3"/>
    <w:rsid w:val="00F0021B"/>
    <w:rsid w:val="00F01151"/>
    <w:rsid w:val="00F01CB2"/>
    <w:rsid w:val="00F0202E"/>
    <w:rsid w:val="00F03F6F"/>
    <w:rsid w:val="00F0499B"/>
    <w:rsid w:val="00F058D8"/>
    <w:rsid w:val="00F05E3A"/>
    <w:rsid w:val="00F05F06"/>
    <w:rsid w:val="00F06CC5"/>
    <w:rsid w:val="00F07028"/>
    <w:rsid w:val="00F07A68"/>
    <w:rsid w:val="00F100AA"/>
    <w:rsid w:val="00F1090C"/>
    <w:rsid w:val="00F1097C"/>
    <w:rsid w:val="00F11ABB"/>
    <w:rsid w:val="00F11BED"/>
    <w:rsid w:val="00F1300F"/>
    <w:rsid w:val="00F1332F"/>
    <w:rsid w:val="00F1499E"/>
    <w:rsid w:val="00F15050"/>
    <w:rsid w:val="00F15F82"/>
    <w:rsid w:val="00F16F77"/>
    <w:rsid w:val="00F202B9"/>
    <w:rsid w:val="00F2032E"/>
    <w:rsid w:val="00F22F9E"/>
    <w:rsid w:val="00F25E3F"/>
    <w:rsid w:val="00F25E4E"/>
    <w:rsid w:val="00F2609F"/>
    <w:rsid w:val="00F26958"/>
    <w:rsid w:val="00F26CFD"/>
    <w:rsid w:val="00F276B8"/>
    <w:rsid w:val="00F32F7A"/>
    <w:rsid w:val="00F338E0"/>
    <w:rsid w:val="00F34416"/>
    <w:rsid w:val="00F34D7A"/>
    <w:rsid w:val="00F35632"/>
    <w:rsid w:val="00F35B96"/>
    <w:rsid w:val="00F35C0B"/>
    <w:rsid w:val="00F35E19"/>
    <w:rsid w:val="00F3604E"/>
    <w:rsid w:val="00F360C9"/>
    <w:rsid w:val="00F377E4"/>
    <w:rsid w:val="00F40116"/>
    <w:rsid w:val="00F404C4"/>
    <w:rsid w:val="00F41B22"/>
    <w:rsid w:val="00F41BBB"/>
    <w:rsid w:val="00F422D2"/>
    <w:rsid w:val="00F4327D"/>
    <w:rsid w:val="00F446BF"/>
    <w:rsid w:val="00F463BC"/>
    <w:rsid w:val="00F46922"/>
    <w:rsid w:val="00F475E1"/>
    <w:rsid w:val="00F47C6F"/>
    <w:rsid w:val="00F50475"/>
    <w:rsid w:val="00F51CAA"/>
    <w:rsid w:val="00F51D78"/>
    <w:rsid w:val="00F52654"/>
    <w:rsid w:val="00F52AD5"/>
    <w:rsid w:val="00F56145"/>
    <w:rsid w:val="00F6264F"/>
    <w:rsid w:val="00F65278"/>
    <w:rsid w:val="00F670E4"/>
    <w:rsid w:val="00F71109"/>
    <w:rsid w:val="00F711BA"/>
    <w:rsid w:val="00F71CD5"/>
    <w:rsid w:val="00F71D40"/>
    <w:rsid w:val="00F71F7D"/>
    <w:rsid w:val="00F72B43"/>
    <w:rsid w:val="00F74E3E"/>
    <w:rsid w:val="00F76621"/>
    <w:rsid w:val="00F76643"/>
    <w:rsid w:val="00F76777"/>
    <w:rsid w:val="00F77984"/>
    <w:rsid w:val="00F77B94"/>
    <w:rsid w:val="00F77D31"/>
    <w:rsid w:val="00F814E7"/>
    <w:rsid w:val="00F8192A"/>
    <w:rsid w:val="00F82937"/>
    <w:rsid w:val="00F84010"/>
    <w:rsid w:val="00F847A8"/>
    <w:rsid w:val="00F84920"/>
    <w:rsid w:val="00F85CE4"/>
    <w:rsid w:val="00F90947"/>
    <w:rsid w:val="00F909B7"/>
    <w:rsid w:val="00F90DF2"/>
    <w:rsid w:val="00F931E4"/>
    <w:rsid w:val="00F94D26"/>
    <w:rsid w:val="00F959E5"/>
    <w:rsid w:val="00F962D2"/>
    <w:rsid w:val="00F977FC"/>
    <w:rsid w:val="00F97FD6"/>
    <w:rsid w:val="00FA2652"/>
    <w:rsid w:val="00FA26EB"/>
    <w:rsid w:val="00FA3CA7"/>
    <w:rsid w:val="00FA498F"/>
    <w:rsid w:val="00FA6689"/>
    <w:rsid w:val="00FA6B2D"/>
    <w:rsid w:val="00FA6F85"/>
    <w:rsid w:val="00FB036C"/>
    <w:rsid w:val="00FB10D5"/>
    <w:rsid w:val="00FB1453"/>
    <w:rsid w:val="00FB15C8"/>
    <w:rsid w:val="00FB38C9"/>
    <w:rsid w:val="00FB590E"/>
    <w:rsid w:val="00FB6628"/>
    <w:rsid w:val="00FB6AAD"/>
    <w:rsid w:val="00FB6F54"/>
    <w:rsid w:val="00FC1765"/>
    <w:rsid w:val="00FC3202"/>
    <w:rsid w:val="00FC36E6"/>
    <w:rsid w:val="00FC3907"/>
    <w:rsid w:val="00FC3D73"/>
    <w:rsid w:val="00FC467E"/>
    <w:rsid w:val="00FC5551"/>
    <w:rsid w:val="00FC7075"/>
    <w:rsid w:val="00FD0023"/>
    <w:rsid w:val="00FD02A5"/>
    <w:rsid w:val="00FD0CBC"/>
    <w:rsid w:val="00FD1183"/>
    <w:rsid w:val="00FD2533"/>
    <w:rsid w:val="00FD2ABF"/>
    <w:rsid w:val="00FD3061"/>
    <w:rsid w:val="00FD3C39"/>
    <w:rsid w:val="00FD4138"/>
    <w:rsid w:val="00FD52EF"/>
    <w:rsid w:val="00FD6241"/>
    <w:rsid w:val="00FD6B33"/>
    <w:rsid w:val="00FD6C93"/>
    <w:rsid w:val="00FD6ECC"/>
    <w:rsid w:val="00FD708D"/>
    <w:rsid w:val="00FD7BE0"/>
    <w:rsid w:val="00FD7DDD"/>
    <w:rsid w:val="00FD7FE2"/>
    <w:rsid w:val="00FE0CCD"/>
    <w:rsid w:val="00FE19F4"/>
    <w:rsid w:val="00FE1E32"/>
    <w:rsid w:val="00FE30CC"/>
    <w:rsid w:val="00FE3C3E"/>
    <w:rsid w:val="00FE3DFF"/>
    <w:rsid w:val="00FE4989"/>
    <w:rsid w:val="00FE615C"/>
    <w:rsid w:val="00FE7BBD"/>
    <w:rsid w:val="00FF0617"/>
    <w:rsid w:val="00FF0898"/>
    <w:rsid w:val="00FF1D0D"/>
    <w:rsid w:val="00FF2294"/>
    <w:rsid w:val="00FF2727"/>
    <w:rsid w:val="00FF2A6F"/>
    <w:rsid w:val="00FF3D6D"/>
    <w:rsid w:val="00FF53B2"/>
    <w:rsid w:val="00FF609F"/>
    <w:rsid w:val="00FF617B"/>
    <w:rsid w:val="00FF67BC"/>
    <w:rsid w:val="00FF77FD"/>
    <w:rsid w:val="010A78D5"/>
    <w:rsid w:val="029C4B72"/>
    <w:rsid w:val="02C8636D"/>
    <w:rsid w:val="04FF8F54"/>
    <w:rsid w:val="0643BC8F"/>
    <w:rsid w:val="077D98C1"/>
    <w:rsid w:val="087B9BF4"/>
    <w:rsid w:val="088863CD"/>
    <w:rsid w:val="08A39F79"/>
    <w:rsid w:val="0C2CBB4F"/>
    <w:rsid w:val="0D8A0AD7"/>
    <w:rsid w:val="0DB30A1E"/>
    <w:rsid w:val="0EEA3999"/>
    <w:rsid w:val="1015F066"/>
    <w:rsid w:val="101ED600"/>
    <w:rsid w:val="10A80E3A"/>
    <w:rsid w:val="11D84E89"/>
    <w:rsid w:val="1270E7FF"/>
    <w:rsid w:val="1279D62A"/>
    <w:rsid w:val="14D86830"/>
    <w:rsid w:val="1529B371"/>
    <w:rsid w:val="15DA814F"/>
    <w:rsid w:val="170025BF"/>
    <w:rsid w:val="18E42677"/>
    <w:rsid w:val="195F0F25"/>
    <w:rsid w:val="19721936"/>
    <w:rsid w:val="1F3CAD3C"/>
    <w:rsid w:val="1FD64AE6"/>
    <w:rsid w:val="1FE1CE6D"/>
    <w:rsid w:val="20B5B843"/>
    <w:rsid w:val="20E6FE4B"/>
    <w:rsid w:val="2310B2A5"/>
    <w:rsid w:val="2426D91E"/>
    <w:rsid w:val="265C0BCC"/>
    <w:rsid w:val="27EBDFD2"/>
    <w:rsid w:val="28785BD5"/>
    <w:rsid w:val="28B024FE"/>
    <w:rsid w:val="291E2753"/>
    <w:rsid w:val="29BD5EBE"/>
    <w:rsid w:val="2A63E95E"/>
    <w:rsid w:val="2BCDE2FD"/>
    <w:rsid w:val="2BF8D41B"/>
    <w:rsid w:val="2CE6540F"/>
    <w:rsid w:val="2D28ADE6"/>
    <w:rsid w:val="2D9C65F8"/>
    <w:rsid w:val="2E9A31E8"/>
    <w:rsid w:val="2EAF04A8"/>
    <w:rsid w:val="31F05CFF"/>
    <w:rsid w:val="3285DBF0"/>
    <w:rsid w:val="32ADF6FA"/>
    <w:rsid w:val="331E2494"/>
    <w:rsid w:val="342F0EAC"/>
    <w:rsid w:val="34BBF8C6"/>
    <w:rsid w:val="358BA884"/>
    <w:rsid w:val="3636551D"/>
    <w:rsid w:val="387AF2E8"/>
    <w:rsid w:val="39038952"/>
    <w:rsid w:val="398D1D21"/>
    <w:rsid w:val="3A67D86D"/>
    <w:rsid w:val="3AFD73B8"/>
    <w:rsid w:val="3B497E14"/>
    <w:rsid w:val="3B8EE486"/>
    <w:rsid w:val="3D71D098"/>
    <w:rsid w:val="3DB7147D"/>
    <w:rsid w:val="3DF17C5F"/>
    <w:rsid w:val="3E94887E"/>
    <w:rsid w:val="40FD0F17"/>
    <w:rsid w:val="42317705"/>
    <w:rsid w:val="427B0FE7"/>
    <w:rsid w:val="42864647"/>
    <w:rsid w:val="42E9DD79"/>
    <w:rsid w:val="44029A12"/>
    <w:rsid w:val="442216A8"/>
    <w:rsid w:val="4485ADDA"/>
    <w:rsid w:val="45024F40"/>
    <w:rsid w:val="450A14A5"/>
    <w:rsid w:val="4569E78C"/>
    <w:rsid w:val="459170AB"/>
    <w:rsid w:val="4597D7B0"/>
    <w:rsid w:val="45BDE709"/>
    <w:rsid w:val="48EC6E4B"/>
    <w:rsid w:val="490A87E3"/>
    <w:rsid w:val="49F5DFEF"/>
    <w:rsid w:val="4B0952D0"/>
    <w:rsid w:val="4D05814F"/>
    <w:rsid w:val="4D5F439E"/>
    <w:rsid w:val="4DE4B5F2"/>
    <w:rsid w:val="4DFEFB26"/>
    <w:rsid w:val="4EC7B8D5"/>
    <w:rsid w:val="5071A33D"/>
    <w:rsid w:val="50AE6769"/>
    <w:rsid w:val="50DA1BC6"/>
    <w:rsid w:val="5145D813"/>
    <w:rsid w:val="52AEB523"/>
    <w:rsid w:val="53E468BE"/>
    <w:rsid w:val="550E8AAF"/>
    <w:rsid w:val="55DBF859"/>
    <w:rsid w:val="565F2022"/>
    <w:rsid w:val="56A97C06"/>
    <w:rsid w:val="5966E201"/>
    <w:rsid w:val="5A06155E"/>
    <w:rsid w:val="5A938895"/>
    <w:rsid w:val="5B8D1380"/>
    <w:rsid w:val="5B9DD857"/>
    <w:rsid w:val="5D5E8F07"/>
    <w:rsid w:val="5DCDE1E1"/>
    <w:rsid w:val="5DF6A05B"/>
    <w:rsid w:val="5E6D7585"/>
    <w:rsid w:val="5EC4B442"/>
    <w:rsid w:val="5ECBEE68"/>
    <w:rsid w:val="602455BF"/>
    <w:rsid w:val="61FF7BE0"/>
    <w:rsid w:val="630946C3"/>
    <w:rsid w:val="64836455"/>
    <w:rsid w:val="663C8AF8"/>
    <w:rsid w:val="667B5A6C"/>
    <w:rsid w:val="66D51666"/>
    <w:rsid w:val="6835C6B2"/>
    <w:rsid w:val="68B1ADFE"/>
    <w:rsid w:val="69579708"/>
    <w:rsid w:val="6AA84002"/>
    <w:rsid w:val="6B916690"/>
    <w:rsid w:val="6C7E3782"/>
    <w:rsid w:val="6D3BF83D"/>
    <w:rsid w:val="6DB44FAF"/>
    <w:rsid w:val="6ED63980"/>
    <w:rsid w:val="6F4E7DBA"/>
    <w:rsid w:val="700C0D4F"/>
    <w:rsid w:val="7021A597"/>
    <w:rsid w:val="704D66EA"/>
    <w:rsid w:val="71330345"/>
    <w:rsid w:val="71B4F1F5"/>
    <w:rsid w:val="723E95CA"/>
    <w:rsid w:val="749DB604"/>
    <w:rsid w:val="759178F7"/>
    <w:rsid w:val="7757096D"/>
    <w:rsid w:val="7A797D08"/>
    <w:rsid w:val="7ADFD2C8"/>
    <w:rsid w:val="7C0138A7"/>
    <w:rsid w:val="7CC5ECC2"/>
    <w:rsid w:val="7D409E0D"/>
    <w:rsid w:val="7FD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C69025"/>
  <w15:chartTrackingRefBased/>
  <w15:docId w15:val="{B13C1B72-0F81-401C-90BD-AFF2082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0F2"/>
    <w:pPr>
      <w:spacing w:before="120" w:after="240" w:line="360" w:lineRule="auto"/>
    </w:pPr>
    <w:rPr>
      <w:rFonts w:ascii="Arial" w:hAnsi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D35"/>
    <w:pPr>
      <w:spacing w:before="24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0F2"/>
    <w:pPr>
      <w:keepNext/>
      <w:spacing w:before="440" w:after="120"/>
      <w:outlineLvl w:val="1"/>
    </w:pPr>
    <w:rPr>
      <w:b/>
      <w:bCs/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40F2"/>
    <w:pPr>
      <w:spacing w:before="320" w:after="40"/>
      <w:outlineLvl w:val="2"/>
    </w:pPr>
    <w:rPr>
      <w:sz w:val="36"/>
      <w:szCs w:val="36"/>
    </w:rPr>
  </w:style>
  <w:style w:type="paragraph" w:styleId="Heading4">
    <w:name w:val="heading 4"/>
    <w:basedOn w:val="Numberedpara"/>
    <w:next w:val="Normal"/>
    <w:link w:val="Heading4Char"/>
    <w:uiPriority w:val="9"/>
    <w:unhideWhenUsed/>
    <w:qFormat/>
    <w:rsid w:val="00BF543A"/>
    <w:pPr>
      <w:keepNext/>
      <w:numPr>
        <w:numId w:val="0"/>
      </w:numPr>
      <w:ind w:left="567" w:hanging="567"/>
      <w:outlineLvl w:val="3"/>
    </w:pPr>
    <w:rPr>
      <w:rFonts w:ascii="Metropolis" w:hAnsi="Metropoli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F2"/>
    <w:pPr>
      <w:numPr>
        <w:numId w:val="17"/>
      </w:numPr>
      <w:spacing w:before="40" w:after="120"/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1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4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C0"/>
  </w:style>
  <w:style w:type="paragraph" w:styleId="Footer">
    <w:name w:val="footer"/>
    <w:basedOn w:val="Normal"/>
    <w:link w:val="FooterChar"/>
    <w:uiPriority w:val="99"/>
    <w:unhideWhenUsed/>
    <w:rsid w:val="0054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C0"/>
  </w:style>
  <w:style w:type="character" w:styleId="Hyperlink">
    <w:name w:val="Hyperlink"/>
    <w:basedOn w:val="DefaultParagraphFont"/>
    <w:uiPriority w:val="99"/>
    <w:unhideWhenUsed/>
    <w:rsid w:val="00353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5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5A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A5"/>
    <w:rPr>
      <w:b/>
      <w:bCs/>
      <w:sz w:val="20"/>
      <w:szCs w:val="25"/>
    </w:rPr>
  </w:style>
  <w:style w:type="paragraph" w:customStyle="1" w:styleId="BodyTextalphalist">
    <w:name w:val="Body Text (alpha list)"/>
    <w:basedOn w:val="Numberedpara"/>
    <w:uiPriority w:val="1"/>
    <w:qFormat/>
    <w:rsid w:val="00A62614"/>
    <w:pPr>
      <w:numPr>
        <w:ilvl w:val="1"/>
      </w:numPr>
    </w:pPr>
    <w:rPr>
      <w:rFonts w:eastAsia="Times New Roman" w:cs="Times New Roman"/>
      <w:color w:val="0D0D0D" w:themeColor="text1" w:themeTint="F2"/>
      <w:szCs w:val="24"/>
      <w:lang w:eastAsia="en-AU"/>
    </w:rPr>
  </w:style>
  <w:style w:type="paragraph" w:customStyle="1" w:styleId="ListRomanNumeral">
    <w:name w:val="List Roman Numeral"/>
    <w:basedOn w:val="BodyTextalphalist"/>
    <w:uiPriority w:val="4"/>
    <w:qFormat/>
    <w:rsid w:val="00A62614"/>
    <w:pPr>
      <w:numPr>
        <w:ilvl w:val="2"/>
      </w:numPr>
      <w:tabs>
        <w:tab w:val="num" w:pos="1134"/>
      </w:tabs>
      <w:ind w:left="1417" w:hanging="425"/>
    </w:pPr>
  </w:style>
  <w:style w:type="paragraph" w:customStyle="1" w:styleId="Numberedpara">
    <w:name w:val="Numbered para"/>
    <w:basedOn w:val="Normal"/>
    <w:qFormat/>
    <w:rsid w:val="00A62614"/>
    <w:pPr>
      <w:numPr>
        <w:numId w:val="4"/>
      </w:numPr>
      <w:spacing w:after="80"/>
      <w:jc w:val="both"/>
    </w:pPr>
    <w:rPr>
      <w:rFonts w:ascii="Metropolis Light" w:eastAsiaTheme="minorHAnsi" w:hAnsi="Metropolis Light"/>
      <w:color w:val="000000" w:themeColor="text1"/>
      <w:sz w:val="20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1D35"/>
    <w:rPr>
      <w:rFonts w:ascii="Metropolis" w:hAnsi="Metropolis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A40F2"/>
    <w:rPr>
      <w:rFonts w:ascii="Arial" w:hAnsi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A40F2"/>
    <w:rPr>
      <w:rFonts w:ascii="Arial" w:hAnsi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 w:bidi="ar-SA"/>
    </w:rPr>
  </w:style>
  <w:style w:type="paragraph" w:styleId="FootnoteText">
    <w:name w:val="footnote text"/>
    <w:basedOn w:val="Normal"/>
    <w:link w:val="FootnoteTextChar"/>
    <w:unhideWhenUsed/>
    <w:qFormat/>
    <w:rsid w:val="00110BF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110BFD"/>
    <w:rPr>
      <w:rFonts w:ascii="Metropolis" w:hAnsi="Metropolis"/>
      <w:sz w:val="20"/>
      <w:szCs w:val="25"/>
    </w:rPr>
  </w:style>
  <w:style w:type="character" w:styleId="FootnoteReference">
    <w:name w:val="footnote reference"/>
    <w:aliases w:val="4_G"/>
    <w:basedOn w:val="DefaultParagraphFont"/>
    <w:unhideWhenUsed/>
    <w:rsid w:val="00110BFD"/>
    <w:rPr>
      <w:vertAlign w:val="superscript"/>
    </w:rPr>
  </w:style>
  <w:style w:type="character" w:customStyle="1" w:styleId="normaltextrun">
    <w:name w:val="normaltextrun"/>
    <w:basedOn w:val="DefaultParagraphFont"/>
    <w:rsid w:val="00305350"/>
  </w:style>
  <w:style w:type="character" w:customStyle="1" w:styleId="eop">
    <w:name w:val="eop"/>
    <w:basedOn w:val="DefaultParagraphFont"/>
    <w:rsid w:val="00305350"/>
  </w:style>
  <w:style w:type="character" w:customStyle="1" w:styleId="Heading4Char">
    <w:name w:val="Heading 4 Char"/>
    <w:basedOn w:val="DefaultParagraphFont"/>
    <w:link w:val="Heading4"/>
    <w:uiPriority w:val="9"/>
    <w:rsid w:val="00BF543A"/>
    <w:rPr>
      <w:rFonts w:ascii="Metropolis" w:eastAsiaTheme="minorHAnsi" w:hAnsi="Metropolis"/>
      <w:b/>
      <w:bCs/>
      <w:color w:val="000000" w:themeColor="text1"/>
      <w:sz w:val="20"/>
      <w:szCs w:val="22"/>
      <w:lang w:eastAsia="en-US" w:bidi="ar-SA"/>
    </w:rPr>
  </w:style>
  <w:style w:type="paragraph" w:styleId="NoSpacing">
    <w:name w:val="No Spacing"/>
    <w:uiPriority w:val="1"/>
    <w:qFormat/>
    <w:rsid w:val="003A372F"/>
    <w:pPr>
      <w:spacing w:after="0" w:line="240" w:lineRule="auto"/>
    </w:pPr>
    <w:rPr>
      <w:rFonts w:ascii="Metropolis" w:hAnsi="Metropolis"/>
      <w:sz w:val="28"/>
    </w:rPr>
  </w:style>
  <w:style w:type="paragraph" w:customStyle="1" w:styleId="Default">
    <w:name w:val="Default"/>
    <w:rsid w:val="00B53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51B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D95"/>
    <w:pPr>
      <w:spacing w:after="0" w:line="240" w:lineRule="auto"/>
    </w:pPr>
    <w:rPr>
      <w:rFonts w:ascii="Metropolis" w:hAnsi="Metropolis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311EA22BA744E97E9DD3E651B02BA" ma:contentTypeVersion="14" ma:contentTypeDescription="Create a new document." ma:contentTypeScope="" ma:versionID="000b26fbe030b4f25e4091f56835f110">
  <xsd:schema xmlns:xsd="http://www.w3.org/2001/XMLSchema" xmlns:xs="http://www.w3.org/2001/XMLSchema" xmlns:p="http://schemas.microsoft.com/office/2006/metadata/properties" xmlns:ns3="95eb1ff5-88a4-4700-969e-1a04faab3dd4" xmlns:ns4="ed2b5a89-398c-4e7a-9df8-2a27fff0454a" targetNamespace="http://schemas.microsoft.com/office/2006/metadata/properties" ma:root="true" ma:fieldsID="7a9fdbaf9cd06be0a14816dd5dbb6b6e" ns3:_="" ns4:_="">
    <xsd:import namespace="95eb1ff5-88a4-4700-969e-1a04faab3dd4"/>
    <xsd:import namespace="ed2b5a89-398c-4e7a-9df8-2a27fff04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1ff5-88a4-4700-969e-1a04faab3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5a89-398c-4e7a-9df8-2a27fff04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2b5a89-398c-4e7a-9df8-2a27fff0454a">
      <UserInfo>
        <DisplayName>Donna Buckingham</DisplayName>
        <AccountId>77</AccountId>
        <AccountType/>
      </UserInfo>
      <UserInfo>
        <DisplayName>Kate Slankard-Stone</DisplayName>
        <AccountId>3056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4536-9BF1-4797-A84B-B0287B269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1ff5-88a4-4700-969e-1a04faab3dd4"/>
    <ds:schemaRef ds:uri="ed2b5a89-398c-4e7a-9df8-2a27fff04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ACB3-C53C-4D7A-96EE-A688853027F9}">
  <ds:schemaRefs>
    <ds:schemaRef ds:uri="http://schemas.microsoft.com/office/2006/metadata/properties"/>
    <ds:schemaRef ds:uri="http://schemas.microsoft.com/office/infopath/2007/PartnerControls"/>
    <ds:schemaRef ds:uri="ed2b5a89-398c-4e7a-9df8-2a27fff0454a"/>
  </ds:schemaRefs>
</ds:datastoreItem>
</file>

<file path=customXml/itemProps3.xml><?xml version="1.0" encoding="utf-8"?>
<ds:datastoreItem xmlns:ds="http://schemas.openxmlformats.org/officeDocument/2006/customXml" ds:itemID="{8C410EAE-0730-4670-B228-C0CA954A0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EF467-9418-45A9-A674-EB176540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1622</Words>
  <Characters>7708</Characters>
  <Application>Microsoft Office Word</Application>
  <DocSecurity>0</DocSecurity>
  <Lines>700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Lambie</dc:creator>
  <cp:keywords/>
  <dc:description/>
  <cp:lastModifiedBy>Duke Nguyen</cp:lastModifiedBy>
  <cp:revision>5</cp:revision>
  <cp:lastPrinted>2021-05-18T21:20:00Z</cp:lastPrinted>
  <dcterms:created xsi:type="dcterms:W3CDTF">2021-08-12T00:13:00Z</dcterms:created>
  <dcterms:modified xsi:type="dcterms:W3CDTF">2021-10-04T22:17:00Z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0x01010036C311EA22BA744E97E9DD3E651B02BA</vt:lpwstr>
  </property>
  <property fmtid="{D5CDD505-2E9C-101B-9397-08002B2CF9AE}" pid="3" name="_dlc_DocIdItemGuid">
    <vt:lpwstr>18e2c5f7-37f5-46dc-99d6-e70bee7de072</vt:lpwstr>
  </property>
</Properties>
</file>